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F431" w14:textId="0061DC7E" w:rsidR="000D0E92" w:rsidRPr="003D7617" w:rsidRDefault="00000000" w:rsidP="000D0E92">
      <w:pPr>
        <w:pStyle w:val="Heading1"/>
        <w:tabs>
          <w:tab w:val="left" w:pos="945"/>
        </w:tabs>
        <w:rPr>
          <w:rFonts w:ascii="Traditional Arabic" w:hAnsi="Traditional Arabic" w:cs="Traditional Arabic"/>
        </w:rPr>
      </w:pPr>
      <w:r>
        <w:rPr>
          <w:noProof/>
        </w:rPr>
        <w:pict w14:anchorId="0C2AA430">
          <v:shapetype id="_x0000_t202" coordsize="21600,21600" o:spt="202" path="m,l,21600r21600,l21600,xe">
            <v:stroke joinstyle="miter"/>
            <v:path gradientshapeok="t" o:connecttype="rect"/>
          </v:shapetype>
          <v:shape id="Text Box 5" o:spid="_x0000_s2052" type="#_x0000_t202" style="position:absolute;margin-left:94.2pt;margin-top:-41.65pt;width:267.9pt;height:160.55pt;z-index:25166336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IEFwIAAC0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" filled="f" stroked="f" strokeweight=".5pt">
            <v:textbox style="mso-next-textbox:#Text Box 5">
              <w:txbxContent>
                <w:p w14:paraId="06E79771" w14:textId="77777777" w:rsidR="000D0E92" w:rsidRPr="006D0AD6" w:rsidRDefault="000D0E92" w:rsidP="00B151A1">
                  <w:pPr>
                    <w:spacing w:after="0" w:line="240" w:lineRule="auto"/>
                    <w:rPr>
                      <w:b/>
                      <w:bCs/>
                    </w:rPr>
                  </w:pPr>
                  <w:r w:rsidRPr="006D0AD6">
                    <w:rPr>
                      <w:b/>
                      <w:bCs/>
                    </w:rPr>
                    <w:t>Journal</w:t>
                  </w:r>
                  <w:r>
                    <w:rPr>
                      <w:b/>
                      <w:bCs/>
                    </w:rPr>
                    <w:t xml:space="preserve"> of Arabic Research</w:t>
                  </w:r>
                </w:p>
                <w:p w14:paraId="7DA9732F" w14:textId="77777777" w:rsidR="000D0E92" w:rsidRPr="006D0AD6" w:rsidRDefault="000D0E92" w:rsidP="00B151A1">
                  <w:pPr>
                    <w:spacing w:after="0" w:line="240" w:lineRule="auto"/>
                  </w:pPr>
                  <w:r>
                    <w:t>E</w:t>
                  </w:r>
                  <w:r w:rsidRPr="006D0AD6">
                    <w:t>ISSN: 2664-</w:t>
                  </w:r>
                  <w:r>
                    <w:t>5807</w:t>
                  </w:r>
                  <w:r w:rsidRPr="006D0AD6">
                    <w:t xml:space="preserve">, pISSN: </w:t>
                  </w:r>
                  <w:r>
                    <w:t>26645815</w:t>
                  </w:r>
                </w:p>
                <w:p w14:paraId="68B4C78F" w14:textId="77777777" w:rsidR="000D0E92" w:rsidRPr="006D0AD6" w:rsidRDefault="000D0E92" w:rsidP="00B151A1">
                  <w:pPr>
                    <w:spacing w:after="0" w:line="240" w:lineRule="auto"/>
                    <w:rPr>
                      <w:rFonts w:ascii="inherit" w:eastAsia="Times New Roman" w:hAnsi="inherit" w:cs="Calibri"/>
                      <w:color w:val="000000"/>
                    </w:rPr>
                  </w:pPr>
                  <w:r w:rsidRPr="006D0AD6">
                    <w:t>Publisher: Allama Iqbal Open University, Islamabad</w:t>
                  </w:r>
                  <w:r w:rsidRPr="006D0AD6">
                    <w:br/>
                    <w:t xml:space="preserve">Journal Website: </w:t>
                  </w:r>
                  <w:r w:rsidRPr="006D0AD6">
                    <w:rPr>
                      <w:rFonts w:ascii="inherit" w:eastAsia="Times New Roman" w:hAnsi="inherit" w:cs="Calibri"/>
                      <w:color w:val="000000"/>
                    </w:rPr>
                    <w:t>https://</w:t>
                  </w:r>
                  <w:r>
                    <w:rPr>
                      <w:rFonts w:ascii="inherit" w:eastAsia="Times New Roman" w:hAnsi="inherit" w:cs="Calibri"/>
                      <w:color w:val="000000"/>
                    </w:rPr>
                    <w:t>ojs</w:t>
                  </w:r>
                  <w:r w:rsidRPr="006D0AD6">
                    <w:rPr>
                      <w:rFonts w:ascii="inherit" w:eastAsia="Times New Roman" w:hAnsi="inherit" w:cs="Calibri"/>
                      <w:color w:val="000000"/>
                    </w:rPr>
                    <w:t>.aiou.edu.pk/</w:t>
                  </w:r>
                  <w:r>
                    <w:rPr>
                      <w:rFonts w:ascii="inherit" w:eastAsia="Times New Roman" w:hAnsi="inherit" w:cs="Calibri"/>
                      <w:color w:val="000000"/>
                    </w:rPr>
                    <w:t>index.php/jar</w:t>
                  </w:r>
                </w:p>
                <w:p w14:paraId="7A58B1F5" w14:textId="77777777" w:rsidR="000D0E92" w:rsidRPr="006D0AD6" w:rsidRDefault="000D0E92" w:rsidP="00B151A1">
                  <w:pPr>
                    <w:spacing w:after="0" w:line="240" w:lineRule="auto"/>
                    <w:rPr>
                      <w:rFonts w:ascii="inherit" w:eastAsia="Times New Roman" w:hAnsi="inherit" w:cs="Calibri"/>
                      <w:strike/>
                      <w:color w:val="000000"/>
                      <w:vertAlign w:val="superscript"/>
                    </w:rPr>
                  </w:pP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r w:rsidRPr="006D0AD6">
                    <w:rPr>
                      <w:rFonts w:ascii="inherit" w:eastAsia="Times New Roman" w:hAnsi="inherit" w:cs="Calibri"/>
                      <w:strike/>
                      <w:color w:val="000000"/>
                      <w:vertAlign w:val="superscript"/>
                    </w:rPr>
                    <w:tab/>
                  </w:r>
                </w:p>
                <w:p w14:paraId="37AFEB42" w14:textId="77777777" w:rsidR="000D0E92" w:rsidRPr="006D0AD6" w:rsidRDefault="000D0E92" w:rsidP="00B151A1">
                  <w:pPr>
                    <w:spacing w:after="0" w:line="240" w:lineRule="auto"/>
                  </w:pPr>
                  <w:r w:rsidRPr="006D0AD6">
                    <w:t>Vol.</w:t>
                  </w:r>
                  <w:r>
                    <w:t>08</w:t>
                  </w:r>
                  <w:r w:rsidRPr="006D0AD6">
                    <w:t xml:space="preserve"> Issue: 0</w:t>
                  </w:r>
                  <w:r>
                    <w:t>1</w:t>
                  </w:r>
                  <w:r w:rsidRPr="006D0AD6">
                    <w:t xml:space="preserve"> (</w:t>
                  </w:r>
                  <w:r>
                    <w:t>Jan</w:t>
                  </w:r>
                  <w:r w:rsidRPr="006D0AD6">
                    <w:t>-</w:t>
                  </w:r>
                  <w:r>
                    <w:t>June</w:t>
                  </w:r>
                  <w:r w:rsidRPr="006D0AD6">
                    <w:t xml:space="preserve"> 202</w:t>
                  </w:r>
                  <w:r>
                    <w:t>5</w:t>
                  </w:r>
                  <w:r w:rsidRPr="006D0AD6">
                    <w:t>)</w:t>
                  </w:r>
                </w:p>
                <w:p w14:paraId="72E10223" w14:textId="77777777" w:rsidR="000D0E92" w:rsidRPr="00672853" w:rsidRDefault="000D0E92" w:rsidP="00B151A1">
                  <w:pPr>
                    <w:spacing w:after="0" w:line="240" w:lineRule="auto"/>
                  </w:pPr>
                  <w:r w:rsidRPr="006D0AD6">
                    <w:t xml:space="preserve">Date of Publication: </w:t>
                  </w:r>
                  <w:r>
                    <w:t>10</w:t>
                  </w:r>
                  <w:r w:rsidRPr="006D0AD6">
                    <w:t>-</w:t>
                  </w:r>
                  <w:r>
                    <w:t>07-</w:t>
                  </w:r>
                  <w:r w:rsidRPr="006D0AD6">
                    <w:t xml:space="preserve"> 202</w:t>
                  </w:r>
                  <w:r>
                    <w:t>5</w:t>
                  </w:r>
                </w:p>
                <w:p w14:paraId="3D1BFDA3" w14:textId="77777777" w:rsidR="000D0E92" w:rsidRPr="006D0AD6" w:rsidRDefault="000D0E92" w:rsidP="00B151A1">
                  <w:pPr>
                    <w:spacing w:line="240" w:lineRule="auto"/>
                  </w:pPr>
                  <w:r w:rsidRPr="006D0AD6">
                    <w:t>HEC Category</w:t>
                  </w:r>
                  <w:r>
                    <w:t>: Y</w:t>
                  </w:r>
                  <w:r w:rsidRPr="006D0AD6">
                    <w:t xml:space="preserve"> </w:t>
                  </w:r>
                </w:p>
                <w:p w14:paraId="75DE390B" w14:textId="77777777" w:rsidR="000D0E92" w:rsidRPr="006D0AD6" w:rsidRDefault="000D0E92" w:rsidP="000D0E92"/>
              </w:txbxContent>
            </v:textbox>
          </v:shape>
        </w:pict>
      </w:r>
      <w:r w:rsidR="000D0E92" w:rsidRPr="003D7617">
        <w:rPr>
          <w:rFonts w:ascii="Traditional Arabic" w:hAnsi="Traditional Arabic" w:cs="Traditional Arabic"/>
          <w:noProof/>
        </w:rPr>
        <w:drawing>
          <wp:anchor distT="0" distB="0" distL="114300" distR="114300" simplePos="0" relativeHeight="251656704" behindDoc="1" locked="0" layoutInCell="1" allowOverlap="1" wp14:anchorId="655AEE95" wp14:editId="6C7FBB45">
            <wp:simplePos x="0" y="0"/>
            <wp:positionH relativeFrom="column">
              <wp:posOffset>-240665</wp:posOffset>
            </wp:positionH>
            <wp:positionV relativeFrom="paragraph">
              <wp:posOffset>-352425</wp:posOffset>
            </wp:positionV>
            <wp:extent cx="1362075" cy="1613535"/>
            <wp:effectExtent l="133350" t="114300" r="123825" b="158115"/>
            <wp:wrapNone/>
            <wp:docPr id="11419297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2971" name="Picture 1" descr="A screenshot of a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613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D0E92" w:rsidRPr="003D7617">
        <w:rPr>
          <w:rFonts w:ascii="Traditional Arabic" w:hAnsi="Traditional Arabic" w:cs="Traditional Arabic"/>
          <w:noProof/>
        </w:rPr>
        <w:drawing>
          <wp:anchor distT="0" distB="0" distL="114300" distR="114300" simplePos="0" relativeHeight="251664384" behindDoc="0" locked="0" layoutInCell="1" allowOverlap="1" wp14:anchorId="73E57E72" wp14:editId="4630E1AF">
            <wp:simplePos x="0" y="0"/>
            <wp:positionH relativeFrom="margin">
              <wp:posOffset>4320540</wp:posOffset>
            </wp:positionH>
            <wp:positionV relativeFrom="paragraph">
              <wp:posOffset>-375285</wp:posOffset>
            </wp:positionV>
            <wp:extent cx="1380227" cy="1380227"/>
            <wp:effectExtent l="0" t="0" r="0" b="0"/>
            <wp:wrapNone/>
            <wp:docPr id="7"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0227" cy="1380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E92" w:rsidRPr="003D7617">
        <w:rPr>
          <w:rFonts w:ascii="Traditional Arabic" w:hAnsi="Traditional Arabic" w:cs="Traditional Arabic"/>
        </w:rPr>
        <w:tab/>
      </w:r>
    </w:p>
    <w:p w14:paraId="5FADB7E3" w14:textId="4E93D2A8" w:rsidR="000D3936" w:rsidRDefault="000D3936" w:rsidP="000D0E92">
      <w:pPr>
        <w:spacing w:line="240" w:lineRule="auto"/>
        <w:rPr>
          <w:rFonts w:ascii="Traditional Arabic" w:hAnsi="Traditional Arabic" w:cs="Traditional Arabic"/>
          <w:rtl/>
        </w:rPr>
      </w:pPr>
      <w:r>
        <w:rPr>
          <w:noProof/>
        </w:rPr>
        <w:pict w14:anchorId="079B243C">
          <v:shape id="Text Box 8" o:spid="_x0000_s2051" type="#_x0000_t202" style="position:absolute;margin-left:295.25pt;margin-top:6.85pt;width:192pt;height:26.2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" filled="f" stroked="f" strokeweight=".5pt">
            <v:textbox style="mso-next-textbox:#Text Box 8">
              <w:txbxContent>
                <w:p w14:paraId="3C3640E5" w14:textId="77777777" w:rsidR="000D0E92" w:rsidRPr="000D01E3" w:rsidRDefault="000D0E92" w:rsidP="000D0E92">
                  <w:pPr>
                    <w:spacing w:after="0"/>
                    <w:jc w:val="center"/>
                    <w:rPr>
                      <w:b/>
                      <w:bCs/>
                      <w:sz w:val="30"/>
                      <w:szCs w:val="30"/>
                    </w:rPr>
                  </w:pPr>
                  <w:r w:rsidRPr="00C55F4C">
                    <w:t>https://ojs.aiou.edu.pk/index.php/jar</w:t>
                  </w:r>
                </w:p>
              </w:txbxContent>
            </v:textbox>
          </v:shape>
        </w:pict>
      </w:r>
    </w:p>
    <w:p w14:paraId="220189E6" w14:textId="3013F38E" w:rsidR="000D3936" w:rsidRPr="003D7617" w:rsidRDefault="00000000" w:rsidP="000D3936">
      <w:pPr>
        <w:spacing w:line="240" w:lineRule="auto"/>
        <w:rPr>
          <w:rFonts w:ascii="Traditional Arabic" w:hAnsi="Traditional Arabic" w:cs="Traditional Arabic"/>
        </w:rPr>
      </w:pPr>
      <w:r>
        <w:rPr>
          <w:noProof/>
        </w:rPr>
        <w:pict w14:anchorId="04F3F6BC">
          <v:rect id="Rectangle 1" o:spid="_x0000_s2050" style="position:absolute;margin-left:-7.8pt;margin-top:13.85pt;width:483.65pt;height:3.6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" fillcolor="black [3213]" strokecolor="#243f60 [1604]" strokeweight="2pt"/>
        </w:pict>
      </w:r>
    </w:p>
    <w:tbl>
      <w:tblPr>
        <w:tblStyle w:val="TableGrid"/>
        <w:tblpPr w:leftFromText="180" w:rightFromText="180" w:vertAnchor="text" w:horzAnchor="page" w:tblpXSpec="center" w:tblpY="217"/>
        <w:tblW w:w="9715" w:type="dxa"/>
        <w:tblLook w:val="04A0" w:firstRow="1" w:lastRow="0" w:firstColumn="1" w:lastColumn="0" w:noHBand="0" w:noVBand="1"/>
      </w:tblPr>
      <w:tblGrid>
        <w:gridCol w:w="1541"/>
        <w:gridCol w:w="18"/>
        <w:gridCol w:w="2666"/>
        <w:gridCol w:w="2070"/>
        <w:gridCol w:w="3420"/>
      </w:tblGrid>
      <w:tr w:rsidR="00B151A1" w:rsidRPr="003D7617" w14:paraId="59CBE84D" w14:textId="77777777" w:rsidTr="00B151A1">
        <w:trPr>
          <w:trHeight w:val="1214"/>
        </w:trPr>
        <w:tc>
          <w:tcPr>
            <w:tcW w:w="1559" w:type="dxa"/>
            <w:gridSpan w:val="2"/>
            <w:vAlign w:val="center"/>
          </w:tcPr>
          <w:p w14:paraId="2C7C29E5" w14:textId="77777777" w:rsidR="00B151A1" w:rsidRPr="003D7617" w:rsidRDefault="00B151A1" w:rsidP="00B151A1">
            <w:pPr>
              <w:jc w:val="center"/>
              <w:rPr>
                <w:rFonts w:ascii="Traditional Arabic" w:hAnsi="Traditional Arabic" w:cs="Traditional Arabic"/>
              </w:rPr>
            </w:pPr>
            <w:r w:rsidRPr="003D7617">
              <w:rPr>
                <w:rFonts w:ascii="Traditional Arabic" w:hAnsi="Traditional Arabic" w:cs="Traditional Arabic"/>
                <w:spacing w:val="-6"/>
              </w:rPr>
              <w:t>Article</w:t>
            </w:r>
          </w:p>
        </w:tc>
        <w:tc>
          <w:tcPr>
            <w:tcW w:w="8156" w:type="dxa"/>
            <w:gridSpan w:val="3"/>
            <w:vAlign w:val="center"/>
          </w:tcPr>
          <w:p w14:paraId="07A2680D" w14:textId="77777777" w:rsidR="00B151A1" w:rsidRPr="000D3936" w:rsidRDefault="000D3936" w:rsidP="00B1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Jameel Noori Nastaleeq" w:eastAsia="Times New Roman" w:hAnsi="Jameel Noori Nastaleeq" w:cs="Jameel Noori Nastaleeq"/>
                <w:b/>
                <w:bCs/>
                <w:rtl/>
              </w:rPr>
            </w:pPr>
            <w:r w:rsidRPr="000D3936">
              <w:rPr>
                <w:rFonts w:ascii="Jameel Noori Nastaleeq" w:eastAsia="Times New Roman" w:hAnsi="Jameel Noori Nastaleeq" w:cs="Jameel Noori Nastaleeq"/>
                <w:b/>
                <w:bCs/>
                <w:rtl/>
              </w:rPr>
              <w:t>سورۃ عبس (آیات 1–14): دعوتِ نبوی کے آداب، انسانی وقار اور قرآن کی تقدیس — لغوی، تفسیری اور تقابلی جائ</w:t>
            </w:r>
            <w:r w:rsidRPr="000D3936">
              <w:rPr>
                <w:rFonts w:ascii="Jameel Noori Nastaleeq" w:eastAsia="Times New Roman" w:hAnsi="Jameel Noori Nastaleeq" w:cs="Jameel Noori Nastaleeq" w:hint="cs"/>
                <w:b/>
                <w:bCs/>
                <w:rtl/>
              </w:rPr>
              <w:t xml:space="preserve"> </w:t>
            </w:r>
            <w:r w:rsidRPr="000D3936">
              <w:rPr>
                <w:rFonts w:ascii="Jameel Noori Nastaleeq" w:eastAsia="Times New Roman" w:hAnsi="Jameel Noori Nastaleeq" w:cs="Jameel Noori Nastaleeq"/>
                <w:b/>
                <w:bCs/>
                <w:rtl/>
              </w:rPr>
              <w:t>زہ (بالخصوص تفسیرِ حقانی کی روشنی میں)</w:t>
            </w:r>
          </w:p>
          <w:p w14:paraId="27BEB253" w14:textId="18FA7057" w:rsidR="000D3936" w:rsidRPr="000D3936" w:rsidRDefault="000D3936" w:rsidP="000D3936">
            <w:pPr>
              <w:pStyle w:val="NormalWeb"/>
              <w:spacing w:before="0" w:beforeAutospacing="0" w:after="0" w:afterAutospacing="0"/>
              <w:jc w:val="center"/>
              <w:rPr>
                <w:rFonts w:ascii="INSIGHTSPerpetua" w:hAnsi="INSIGHTSPerpetua" w:cstheme="minorBidi" w:hint="cs"/>
                <w:b/>
                <w:bCs/>
                <w:rtl/>
                <w:lang w:bidi="ur-PK"/>
              </w:rPr>
            </w:pPr>
            <w:r w:rsidRPr="009B2ECD">
              <w:rPr>
                <w:rStyle w:val="Strong"/>
                <w:rFonts w:ascii="INSIGHTSPerpetua" w:hAnsi="INSIGHTSPerpetua"/>
              </w:rPr>
              <w:t xml:space="preserve">Surah </w:t>
            </w:r>
            <w:r w:rsidRPr="009B2ECD">
              <w:rPr>
                <w:rStyle w:val="Strong"/>
              </w:rPr>
              <w:t>ʿ</w:t>
            </w:r>
            <w:r w:rsidRPr="009B2ECD">
              <w:rPr>
                <w:rStyle w:val="Strong"/>
                <w:rFonts w:ascii="INSIGHTSPerpetua" w:hAnsi="INSIGHTSPerpetua"/>
              </w:rPr>
              <w:t>Abasa (Verses 1</w:t>
            </w:r>
            <w:r w:rsidRPr="009B2ECD">
              <w:rPr>
                <w:rStyle w:val="Strong"/>
                <w:rFonts w:ascii="INSIGHTSPerpetua" w:hAnsi="INSIGHTSPerpetua" w:cs="INSIGHTSPerpetua"/>
              </w:rPr>
              <w:t>–</w:t>
            </w:r>
            <w:r w:rsidRPr="009B2ECD">
              <w:rPr>
                <w:rStyle w:val="Strong"/>
                <w:rFonts w:ascii="INSIGHTSPerpetua" w:hAnsi="INSIGHTSPerpetua"/>
              </w:rPr>
              <w:t>14): The Ethics of Prophetic Da</w:t>
            </w:r>
            <w:r w:rsidRPr="009B2ECD">
              <w:rPr>
                <w:rStyle w:val="Strong"/>
              </w:rPr>
              <w:t>ʿ</w:t>
            </w:r>
            <w:r w:rsidRPr="009B2ECD">
              <w:rPr>
                <w:rStyle w:val="Strong"/>
                <w:rFonts w:ascii="INSIGHTSPerpetua" w:hAnsi="INSIGHTSPerpetua"/>
              </w:rPr>
              <w:t>wah, Human Dignity, and the Sanctity of the Qur</w:t>
            </w:r>
            <w:r w:rsidRPr="009B2ECD">
              <w:rPr>
                <w:rStyle w:val="Strong"/>
                <w:rFonts w:ascii="INSIGHTSPerpetua" w:hAnsi="INSIGHTSPerpetua" w:cs="INSIGHTSPerpetua"/>
              </w:rPr>
              <w:t>’</w:t>
            </w:r>
            <w:r w:rsidRPr="009B2ECD">
              <w:rPr>
                <w:rStyle w:val="Strong"/>
                <w:rFonts w:ascii="INSIGHTSPerpetua" w:hAnsi="INSIGHTSPerpetua"/>
              </w:rPr>
              <w:t xml:space="preserve">an </w:t>
            </w:r>
            <w:r w:rsidRPr="009B2ECD">
              <w:rPr>
                <w:rStyle w:val="Strong"/>
                <w:rFonts w:ascii="INSIGHTSPerpetua" w:hAnsi="INSIGHTSPerpetua" w:cs="INSIGHTSPerpetua"/>
              </w:rPr>
              <w:t>—</w:t>
            </w:r>
            <w:r w:rsidRPr="009B2ECD">
              <w:rPr>
                <w:rStyle w:val="Strong"/>
                <w:rFonts w:ascii="INSIGHTSPerpetua" w:hAnsi="INSIGHTSPerpetua"/>
              </w:rPr>
              <w:t xml:space="preserve"> A Linguistic, Exegetical, and Comparative Study in the Light of Tafs</w:t>
            </w:r>
            <w:r w:rsidRPr="009B2ECD">
              <w:rPr>
                <w:rStyle w:val="Strong"/>
                <w:rFonts w:ascii="Cambria" w:hAnsi="Cambria" w:cs="Cambria"/>
              </w:rPr>
              <w:t>ī</w:t>
            </w:r>
            <w:r w:rsidRPr="009B2ECD">
              <w:rPr>
                <w:rStyle w:val="Strong"/>
                <w:rFonts w:ascii="INSIGHTSPerpetua" w:hAnsi="INSIGHTSPerpetua"/>
              </w:rPr>
              <w:t xml:space="preserve">r </w:t>
            </w:r>
            <w:r w:rsidRPr="009B2ECD">
              <w:rPr>
                <w:rStyle w:val="Strong"/>
                <w:rFonts w:ascii="Cambria" w:hAnsi="Cambria" w:cs="Cambria"/>
              </w:rPr>
              <w:t>Ḥ</w:t>
            </w:r>
            <w:r w:rsidRPr="009B2ECD">
              <w:rPr>
                <w:rStyle w:val="Strong"/>
                <w:rFonts w:ascii="INSIGHTSPerpetua" w:hAnsi="INSIGHTSPerpetua"/>
              </w:rPr>
              <w:t>aqq</w:t>
            </w:r>
            <w:r w:rsidRPr="009B2ECD">
              <w:rPr>
                <w:rStyle w:val="Strong"/>
                <w:rFonts w:ascii="Cambria" w:hAnsi="Cambria" w:cs="Cambria"/>
              </w:rPr>
              <w:t>ā</w:t>
            </w:r>
            <w:r w:rsidRPr="009B2ECD">
              <w:rPr>
                <w:rStyle w:val="Strong"/>
                <w:rFonts w:ascii="INSIGHTSPerpetua" w:hAnsi="INSIGHTSPerpetua"/>
              </w:rPr>
              <w:t>n</w:t>
            </w:r>
            <w:r w:rsidRPr="009B2ECD">
              <w:rPr>
                <w:rStyle w:val="Strong"/>
                <w:rFonts w:ascii="Cambria" w:hAnsi="Cambria" w:cs="Cambria"/>
              </w:rPr>
              <w:t>ī</w:t>
            </w:r>
          </w:p>
        </w:tc>
      </w:tr>
      <w:tr w:rsidR="00B151A1" w:rsidRPr="003D7617" w14:paraId="024B815B" w14:textId="77777777" w:rsidTr="00B151A1">
        <w:trPr>
          <w:trHeight w:val="924"/>
        </w:trPr>
        <w:tc>
          <w:tcPr>
            <w:tcW w:w="1559" w:type="dxa"/>
            <w:gridSpan w:val="2"/>
            <w:vAlign w:val="center"/>
          </w:tcPr>
          <w:p w14:paraId="7E9BBD1E"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Authors &amp; Affiliations</w:t>
            </w:r>
          </w:p>
        </w:tc>
        <w:tc>
          <w:tcPr>
            <w:tcW w:w="8156" w:type="dxa"/>
            <w:gridSpan w:val="3"/>
            <w:vAlign w:val="center"/>
          </w:tcPr>
          <w:p w14:paraId="615F3636" w14:textId="77777777" w:rsidR="000D3936" w:rsidRDefault="000D3936" w:rsidP="000D3936">
            <w:pPr>
              <w:pStyle w:val="ListParagraph"/>
              <w:bidi/>
              <w:jc w:val="right"/>
              <w:rPr>
                <w:rFonts w:ascii="INSIGHTSPerpetua" w:hAnsi="INSIGHTSPerpetua"/>
                <w:b/>
                <w:bCs/>
                <w:i/>
                <w:iCs/>
                <w:sz w:val="24"/>
                <w:szCs w:val="24"/>
              </w:rPr>
            </w:pPr>
            <w:r w:rsidRPr="0093197C">
              <w:rPr>
                <w:rFonts w:ascii="INSIGHTSPerpetua" w:hAnsi="INSIGHTSPerpetua"/>
                <w:b/>
                <w:bCs/>
                <w:i/>
                <w:iCs/>
                <w:sz w:val="24"/>
                <w:szCs w:val="24"/>
              </w:rPr>
              <w:t>Zaheer Ud Din</w:t>
            </w:r>
            <w:r>
              <w:rPr>
                <w:rFonts w:ascii="INSIGHTSPerpetua" w:hAnsi="INSIGHTSPerpetua"/>
                <w:b/>
                <w:bCs/>
                <w:i/>
                <w:iCs/>
                <w:sz w:val="24"/>
                <w:szCs w:val="24"/>
              </w:rPr>
              <w:t>,</w:t>
            </w:r>
          </w:p>
          <w:p w14:paraId="1CAF9228" w14:textId="77777777" w:rsidR="000D3936" w:rsidRPr="0093197C" w:rsidRDefault="000D3936" w:rsidP="000D3936">
            <w:pPr>
              <w:ind w:left="144" w:right="144"/>
              <w:jc w:val="both"/>
              <w:rPr>
                <w:rFonts w:ascii="INSIGHTSPerpetua" w:hAnsi="INSIGHTSPerpetua"/>
                <w:sz w:val="24"/>
                <w:szCs w:val="24"/>
                <w:rtl/>
              </w:rPr>
            </w:pPr>
            <w:r w:rsidRPr="0093197C">
              <w:rPr>
                <w:rFonts w:ascii="INSIGHTSPerpetua" w:hAnsi="INSIGHTSPerpetua"/>
                <w:sz w:val="24"/>
                <w:szCs w:val="24"/>
              </w:rPr>
              <w:t>M.Phil. Scholar, Department of Islamic Studies, University of Agriculture, Peshawar</w:t>
            </w:r>
          </w:p>
          <w:p w14:paraId="1686C886" w14:textId="77777777" w:rsidR="000D3936" w:rsidRPr="0093197C" w:rsidRDefault="000D3936" w:rsidP="000D3936">
            <w:pPr>
              <w:ind w:left="144" w:right="144"/>
              <w:jc w:val="both"/>
              <w:rPr>
                <w:rFonts w:ascii="INSIGHTSPerpetua" w:hAnsi="INSIGHTSPerpetua"/>
                <w:sz w:val="24"/>
                <w:szCs w:val="24"/>
                <w:rtl/>
              </w:rPr>
            </w:pPr>
            <w:r w:rsidRPr="0093197C">
              <w:rPr>
                <w:rFonts w:ascii="INSIGHTSPerpetua" w:hAnsi="INSIGHTSPerpetua"/>
                <w:b/>
                <w:bCs/>
                <w:i/>
                <w:iCs/>
                <w:sz w:val="24"/>
                <w:szCs w:val="24"/>
              </w:rPr>
              <w:t>Dr.</w:t>
            </w:r>
            <w:r w:rsidRPr="0093197C">
              <w:rPr>
                <w:rFonts w:ascii="INSIGHTSPerpetua" w:hAnsi="INSIGHTSPerpetua"/>
                <w:b/>
                <w:bCs/>
                <w:i/>
                <w:iCs/>
                <w:sz w:val="24"/>
                <w:szCs w:val="24"/>
                <w:rtl/>
              </w:rPr>
              <w:t xml:space="preserve"> </w:t>
            </w:r>
            <w:r w:rsidRPr="0093197C">
              <w:rPr>
                <w:rFonts w:ascii="INSIGHTSPerpetua" w:hAnsi="INSIGHTSPerpetua"/>
                <w:b/>
                <w:bCs/>
                <w:i/>
                <w:iCs/>
                <w:sz w:val="24"/>
                <w:szCs w:val="24"/>
              </w:rPr>
              <w:t>Syed Naeem Badshah</w:t>
            </w:r>
          </w:p>
          <w:p w14:paraId="1E0A0AC2" w14:textId="4BC774CD" w:rsidR="002E0C73" w:rsidRPr="002E0C73" w:rsidRDefault="000D3936" w:rsidP="000D3936">
            <w:pPr>
              <w:pStyle w:val="ListParagraph"/>
              <w:bidi/>
              <w:jc w:val="right"/>
              <w:rPr>
                <w:rFonts w:ascii="Traditional Arabic" w:hAnsi="Traditional Arabic" w:cs="Traditional Arabic"/>
                <w:color w:val="000000" w:themeColor="text1"/>
                <w:sz w:val="24"/>
                <w:szCs w:val="24"/>
                <w:lang w:val="en" w:bidi="ur-PK"/>
              </w:rPr>
            </w:pPr>
            <w:r w:rsidRPr="0093197C">
              <w:rPr>
                <w:rFonts w:ascii="INSIGHTSPerpetua" w:hAnsi="INSIGHTSPerpetua"/>
                <w:sz w:val="24"/>
                <w:szCs w:val="24"/>
              </w:rPr>
              <w:t>Co-Supervisor Department of Islamic Studies, University of Agriculture, Peshawar</w:t>
            </w:r>
          </w:p>
        </w:tc>
      </w:tr>
      <w:tr w:rsidR="00B151A1" w:rsidRPr="003D7617" w14:paraId="1735F79D" w14:textId="77777777" w:rsidTr="00B151A1">
        <w:trPr>
          <w:trHeight w:val="1214"/>
        </w:trPr>
        <w:tc>
          <w:tcPr>
            <w:tcW w:w="1559" w:type="dxa"/>
            <w:gridSpan w:val="2"/>
            <w:vAlign w:val="center"/>
          </w:tcPr>
          <w:p w14:paraId="25AE4179"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Dates</w:t>
            </w:r>
          </w:p>
        </w:tc>
        <w:tc>
          <w:tcPr>
            <w:tcW w:w="8156" w:type="dxa"/>
            <w:gridSpan w:val="3"/>
            <w:vAlign w:val="center"/>
          </w:tcPr>
          <w:p w14:paraId="29128864" w14:textId="77777777" w:rsidR="00B151A1" w:rsidRPr="00087E3E" w:rsidRDefault="00B151A1" w:rsidP="00B151A1">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Received: 05-</w:t>
            </w:r>
            <w:r>
              <w:rPr>
                <w:rFonts w:ascii="Traditional Arabic" w:hAnsi="Traditional Arabic" w:cs="Traditional Arabic"/>
                <w:color w:val="000000" w:themeColor="text1"/>
                <w:spacing w:val="-6"/>
                <w:lang w:bidi="ur-PK"/>
              </w:rPr>
              <w:t>04</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47072F1B" w14:textId="77777777" w:rsidR="00B151A1" w:rsidRPr="00087E3E" w:rsidRDefault="00B151A1" w:rsidP="00B151A1">
            <w:pPr>
              <w:rPr>
                <w:rFonts w:ascii="Traditional Arabic" w:hAnsi="Traditional Arabic" w:cs="Traditional Arabic"/>
                <w:color w:val="000000" w:themeColor="text1"/>
                <w:spacing w:val="-6"/>
                <w:lang w:bidi="ur-PK"/>
              </w:rPr>
            </w:pPr>
            <w:r w:rsidRPr="00087E3E">
              <w:rPr>
                <w:rFonts w:ascii="Traditional Arabic" w:hAnsi="Traditional Arabic" w:cs="Traditional Arabic"/>
                <w:color w:val="000000" w:themeColor="text1"/>
                <w:spacing w:val="-6"/>
                <w:lang w:bidi="ur-PK"/>
              </w:rPr>
              <w:t xml:space="preserve">Accepted: </w:t>
            </w:r>
            <w:r w:rsidRPr="00087E3E">
              <w:rPr>
                <w:rFonts w:ascii="Traditional Arabic" w:hAnsi="Traditional Arabic" w:cs="Traditional Arabic" w:hint="cs"/>
                <w:color w:val="000000" w:themeColor="text1"/>
                <w:spacing w:val="-6"/>
                <w:rtl/>
                <w:lang w:bidi="ur-PK"/>
              </w:rPr>
              <w:t>30</w:t>
            </w:r>
            <w:r w:rsidRPr="00087E3E">
              <w:rPr>
                <w:rFonts w:ascii="Traditional Arabic" w:hAnsi="Traditional Arabic" w:cs="Traditional Arabic"/>
                <w:color w:val="000000" w:themeColor="text1"/>
                <w:spacing w:val="-6"/>
                <w:lang w:bidi="ur-PK"/>
              </w:rPr>
              <w:t>-</w:t>
            </w:r>
            <w:r>
              <w:rPr>
                <w:rFonts w:ascii="Traditional Arabic" w:hAnsi="Traditional Arabic" w:cs="Traditional Arabic"/>
                <w:color w:val="000000" w:themeColor="text1"/>
                <w:spacing w:val="-6"/>
                <w:lang w:bidi="ur-PK"/>
              </w:rPr>
              <w:t>06</w:t>
            </w:r>
            <w:r w:rsidRPr="00087E3E">
              <w:rPr>
                <w:rFonts w:ascii="Traditional Arabic" w:hAnsi="Traditional Arabic" w:cs="Traditional Arabic"/>
                <w:color w:val="000000" w:themeColor="text1"/>
                <w:spacing w:val="-6"/>
                <w:lang w:bidi="ur-PK"/>
              </w:rPr>
              <w:t>-202</w:t>
            </w:r>
            <w:r>
              <w:rPr>
                <w:rFonts w:ascii="Traditional Arabic" w:hAnsi="Traditional Arabic" w:cs="Traditional Arabic"/>
                <w:color w:val="000000" w:themeColor="text1"/>
                <w:spacing w:val="-6"/>
                <w:lang w:bidi="ur-PK"/>
              </w:rPr>
              <w:t>5</w:t>
            </w:r>
          </w:p>
          <w:p w14:paraId="79A70349" w14:textId="77777777" w:rsidR="00B151A1" w:rsidRPr="00087E3E" w:rsidRDefault="00B151A1" w:rsidP="00B151A1">
            <w:pPr>
              <w:rPr>
                <w:rFonts w:ascii="Traditional Arabic" w:hAnsi="Traditional Arabic" w:cs="Traditional Arabic"/>
                <w:color w:val="000000" w:themeColor="text1"/>
                <w:rtl/>
                <w:lang w:bidi="ur-PK"/>
              </w:rPr>
            </w:pPr>
            <w:r w:rsidRPr="00087E3E">
              <w:rPr>
                <w:rFonts w:ascii="Traditional Arabic" w:hAnsi="Traditional Arabic" w:cs="Traditional Arabic"/>
                <w:color w:val="000000" w:themeColor="text1"/>
                <w:spacing w:val="-6"/>
                <w:lang w:bidi="ur-PK"/>
              </w:rPr>
              <w:t xml:space="preserve">Published: </w:t>
            </w:r>
            <w:r>
              <w:rPr>
                <w:rFonts w:ascii="Traditional Arabic" w:hAnsi="Traditional Arabic" w:cs="Traditional Arabic"/>
                <w:color w:val="000000" w:themeColor="text1"/>
                <w:spacing w:val="-6"/>
                <w:lang w:bidi="ur-PK"/>
              </w:rPr>
              <w:t>10-07-2025</w:t>
            </w:r>
          </w:p>
        </w:tc>
      </w:tr>
      <w:tr w:rsidR="00B151A1" w:rsidRPr="003D7617" w14:paraId="72E8C663" w14:textId="77777777" w:rsidTr="00B151A1">
        <w:trPr>
          <w:trHeight w:val="1147"/>
        </w:trPr>
        <w:tc>
          <w:tcPr>
            <w:tcW w:w="1559" w:type="dxa"/>
            <w:gridSpan w:val="2"/>
            <w:vAlign w:val="center"/>
          </w:tcPr>
          <w:p w14:paraId="0C6911B0"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 xml:space="preserve">Citation </w:t>
            </w:r>
          </w:p>
        </w:tc>
        <w:tc>
          <w:tcPr>
            <w:tcW w:w="8156" w:type="dxa"/>
            <w:gridSpan w:val="3"/>
            <w:vAlign w:val="center"/>
          </w:tcPr>
          <w:p w14:paraId="332C3511" w14:textId="77777777" w:rsidR="000D3936" w:rsidRPr="005A3130" w:rsidRDefault="000D3936" w:rsidP="000D3936">
            <w:pPr>
              <w:ind w:left="144" w:right="144"/>
              <w:jc w:val="both"/>
              <w:rPr>
                <w:rFonts w:ascii="INSIGHTSPerpetua" w:hAnsi="INSIGHTSPerpetua"/>
                <w:sz w:val="24"/>
                <w:szCs w:val="24"/>
              </w:rPr>
            </w:pPr>
            <w:r w:rsidRPr="0093197C">
              <w:rPr>
                <w:rFonts w:ascii="INSIGHTSPerpetua" w:hAnsi="INSIGHTSPerpetua"/>
                <w:b/>
                <w:bCs/>
                <w:i/>
                <w:iCs/>
                <w:sz w:val="24"/>
                <w:szCs w:val="24"/>
              </w:rPr>
              <w:t>Zaheer Ud Din Dr.</w:t>
            </w:r>
            <w:r w:rsidRPr="0093197C">
              <w:rPr>
                <w:rFonts w:ascii="INSIGHTSPerpetua" w:hAnsi="INSIGHTSPerpetua"/>
                <w:b/>
                <w:bCs/>
                <w:i/>
                <w:iCs/>
                <w:sz w:val="24"/>
                <w:szCs w:val="24"/>
                <w:rtl/>
              </w:rPr>
              <w:t xml:space="preserve"> </w:t>
            </w:r>
            <w:r w:rsidRPr="0093197C">
              <w:rPr>
                <w:rFonts w:ascii="INSIGHTSPerpetua" w:hAnsi="INSIGHTSPerpetua"/>
                <w:b/>
                <w:bCs/>
                <w:i/>
                <w:iCs/>
                <w:sz w:val="24"/>
                <w:szCs w:val="24"/>
              </w:rPr>
              <w:t>Syed Naeem Badshah</w:t>
            </w:r>
            <w:r w:rsidRPr="00A040C2">
              <w:rPr>
                <w:rFonts w:ascii="Traditional Arabic" w:hAnsi="Traditional Arabic" w:cs="Traditional Arabic"/>
                <w:b/>
                <w:bCs/>
                <w:sz w:val="24"/>
                <w:szCs w:val="24"/>
                <w:lang w:val="en" w:bidi="ur-PK"/>
              </w:rPr>
              <w:t>,2025</w:t>
            </w:r>
          </w:p>
          <w:p w14:paraId="4C75BF68" w14:textId="77777777" w:rsidR="000D3936" w:rsidRPr="000D3936" w:rsidRDefault="000D3936" w:rsidP="000D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Jameel Noori Nastaleeq" w:eastAsia="Times New Roman" w:hAnsi="Jameel Noori Nastaleeq" w:cs="Jameel Noori Nastaleeq"/>
                <w:b/>
                <w:bCs/>
                <w:rtl/>
              </w:rPr>
            </w:pPr>
            <w:r w:rsidRPr="000D3936">
              <w:rPr>
                <w:rFonts w:ascii="Jameel Noori Nastaleeq" w:eastAsia="Times New Roman" w:hAnsi="Jameel Noori Nastaleeq" w:cs="Jameel Noori Nastaleeq"/>
                <w:b/>
                <w:bCs/>
                <w:rtl/>
              </w:rPr>
              <w:t>سورۃ عبس (آیات 1–14): دعوتِ نبوی کے آداب، انسانی وقار اور قرآن کی تقدیس — لغوی، تفسیری اور تقابلی جائ</w:t>
            </w:r>
            <w:r w:rsidRPr="000D3936">
              <w:rPr>
                <w:rFonts w:ascii="Jameel Noori Nastaleeq" w:eastAsia="Times New Roman" w:hAnsi="Jameel Noori Nastaleeq" w:cs="Jameel Noori Nastaleeq" w:hint="cs"/>
                <w:b/>
                <w:bCs/>
                <w:rtl/>
              </w:rPr>
              <w:t xml:space="preserve"> </w:t>
            </w:r>
            <w:r w:rsidRPr="000D3936">
              <w:rPr>
                <w:rFonts w:ascii="Jameel Noori Nastaleeq" w:eastAsia="Times New Roman" w:hAnsi="Jameel Noori Nastaleeq" w:cs="Jameel Noori Nastaleeq"/>
                <w:b/>
                <w:bCs/>
                <w:rtl/>
              </w:rPr>
              <w:t>زہ (بالخصوص تفسیرِ حقانی کی روشنی میں)</w:t>
            </w:r>
          </w:p>
          <w:p w14:paraId="6B172B66" w14:textId="77777777" w:rsidR="00B151A1" w:rsidRPr="00087E3E" w:rsidRDefault="00B151A1" w:rsidP="00B151A1">
            <w:pPr>
              <w:rPr>
                <w:rFonts w:ascii="Traditional Arabic" w:hAnsi="Traditional Arabic" w:cs="Traditional Arabic"/>
                <w:color w:val="000000" w:themeColor="text1"/>
              </w:rPr>
            </w:pPr>
            <w:r w:rsidRPr="00087E3E">
              <w:rPr>
                <w:rFonts w:ascii="Traditional Arabic" w:hAnsi="Traditional Arabic" w:cs="Traditional Arabic"/>
                <w:color w:val="000000" w:themeColor="text1"/>
                <w:spacing w:val="-6"/>
              </w:rPr>
              <w:t xml:space="preserve"> [online] IRI - Islamic Research Index - Allama Iqbal Open University, Islamabad. Available at: &lt;https://jar.aiou.edu.pk/?p=74722&gt; [Accessed 25 December 2023].</w:t>
            </w:r>
          </w:p>
        </w:tc>
      </w:tr>
      <w:tr w:rsidR="00B151A1" w:rsidRPr="003D7617" w14:paraId="1DC677F8" w14:textId="77777777" w:rsidTr="00B151A1">
        <w:trPr>
          <w:trHeight w:val="861"/>
        </w:trPr>
        <w:tc>
          <w:tcPr>
            <w:tcW w:w="1559" w:type="dxa"/>
            <w:gridSpan w:val="2"/>
            <w:vAlign w:val="center"/>
          </w:tcPr>
          <w:p w14:paraId="670FB82D"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Copyright Information</w:t>
            </w:r>
          </w:p>
        </w:tc>
        <w:tc>
          <w:tcPr>
            <w:tcW w:w="8156" w:type="dxa"/>
            <w:gridSpan w:val="3"/>
            <w:vAlign w:val="center"/>
          </w:tcPr>
          <w:p w14:paraId="5C3CE174" w14:textId="77777777" w:rsidR="000D3936" w:rsidRPr="000D3936" w:rsidRDefault="000D3936" w:rsidP="000D39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Jameel Noori Nastaleeq" w:eastAsia="Times New Roman" w:hAnsi="Jameel Noori Nastaleeq" w:cs="Jameel Noori Nastaleeq"/>
                <w:b/>
                <w:bCs/>
                <w:rtl/>
              </w:rPr>
            </w:pPr>
            <w:r w:rsidRPr="000D3936">
              <w:rPr>
                <w:rFonts w:ascii="Jameel Noori Nastaleeq" w:eastAsia="Times New Roman" w:hAnsi="Jameel Noori Nastaleeq" w:cs="Jameel Noori Nastaleeq"/>
                <w:b/>
                <w:bCs/>
                <w:rtl/>
              </w:rPr>
              <w:t>سورۃ عبس (آیات 1–14): دعوتِ نبوی کے آداب، انسانی وقار اور قرآن کی تقدیس — لغوی، تفسیری اور تقابلی جائ</w:t>
            </w:r>
            <w:r w:rsidRPr="000D3936">
              <w:rPr>
                <w:rFonts w:ascii="Jameel Noori Nastaleeq" w:eastAsia="Times New Roman" w:hAnsi="Jameel Noori Nastaleeq" w:cs="Jameel Noori Nastaleeq" w:hint="cs"/>
                <w:b/>
                <w:bCs/>
                <w:rtl/>
              </w:rPr>
              <w:t xml:space="preserve"> </w:t>
            </w:r>
            <w:r w:rsidRPr="000D3936">
              <w:rPr>
                <w:rFonts w:ascii="Jameel Noori Nastaleeq" w:eastAsia="Times New Roman" w:hAnsi="Jameel Noori Nastaleeq" w:cs="Jameel Noori Nastaleeq"/>
                <w:b/>
                <w:bCs/>
                <w:rtl/>
              </w:rPr>
              <w:t>زہ (بالخصوص تفسیرِ حقانی کی روشنی میں)</w:t>
            </w:r>
          </w:p>
          <w:p w14:paraId="3CC2F1E3" w14:textId="2E3F1058" w:rsidR="00B151A1" w:rsidRPr="000D3936" w:rsidRDefault="000D3936" w:rsidP="000D3936">
            <w:pPr>
              <w:ind w:left="144" w:right="144"/>
              <w:jc w:val="both"/>
              <w:rPr>
                <w:rFonts w:ascii="INSIGHTSPerpetua" w:hAnsi="INSIGHTSPerpetua"/>
                <w:sz w:val="24"/>
                <w:szCs w:val="24"/>
              </w:rPr>
            </w:pPr>
            <w:r w:rsidRPr="0093197C">
              <w:rPr>
                <w:rFonts w:ascii="INSIGHTSPerpetua" w:hAnsi="INSIGHTSPerpetua"/>
                <w:b/>
                <w:bCs/>
                <w:i/>
                <w:iCs/>
                <w:sz w:val="24"/>
                <w:szCs w:val="24"/>
              </w:rPr>
              <w:t>Zaheer Ud Din Dr.</w:t>
            </w:r>
            <w:r w:rsidRPr="0093197C">
              <w:rPr>
                <w:rFonts w:ascii="INSIGHTSPerpetua" w:hAnsi="INSIGHTSPerpetua"/>
                <w:b/>
                <w:bCs/>
                <w:i/>
                <w:iCs/>
                <w:sz w:val="24"/>
                <w:szCs w:val="24"/>
                <w:rtl/>
              </w:rPr>
              <w:t xml:space="preserve"> </w:t>
            </w:r>
            <w:r w:rsidRPr="0093197C">
              <w:rPr>
                <w:rFonts w:ascii="INSIGHTSPerpetua" w:hAnsi="INSIGHTSPerpetua"/>
                <w:b/>
                <w:bCs/>
                <w:i/>
                <w:iCs/>
                <w:sz w:val="24"/>
                <w:szCs w:val="24"/>
              </w:rPr>
              <w:t>Syed Naeem Badshah</w:t>
            </w:r>
            <w:r w:rsidRPr="00A040C2">
              <w:rPr>
                <w:rFonts w:ascii="Traditional Arabic" w:hAnsi="Traditional Arabic" w:cs="Traditional Arabic"/>
                <w:b/>
                <w:bCs/>
                <w:sz w:val="24"/>
                <w:szCs w:val="24"/>
                <w:lang w:val="en" w:bidi="ur-PK"/>
              </w:rPr>
              <w:t>,2025</w:t>
            </w:r>
            <w:r w:rsidR="00B151A1" w:rsidRPr="00087E3E">
              <w:rPr>
                <w:rFonts w:ascii="Traditional Arabic" w:hAnsi="Traditional Arabic" w:cs="Traditional Arabic"/>
                <w:color w:val="000000" w:themeColor="text1"/>
                <w:sz w:val="24"/>
                <w:szCs w:val="24"/>
              </w:rPr>
              <w:t xml:space="preserve">, </w:t>
            </w:r>
            <w:r w:rsidR="00B151A1" w:rsidRPr="00087E3E">
              <w:rPr>
                <w:rFonts w:ascii="Traditional Arabic" w:hAnsi="Traditional Arabic" w:cs="Traditional Arabic"/>
                <w:color w:val="000000" w:themeColor="text1"/>
                <w:spacing w:val="-6"/>
              </w:rPr>
              <w:t>is licensed under Attribution-ShareAlike 4.0 International</w:t>
            </w:r>
          </w:p>
        </w:tc>
      </w:tr>
      <w:tr w:rsidR="00B151A1" w:rsidRPr="003D7617" w14:paraId="358D3664" w14:textId="77777777" w:rsidTr="00B151A1">
        <w:trPr>
          <w:trHeight w:val="663"/>
        </w:trPr>
        <w:tc>
          <w:tcPr>
            <w:tcW w:w="1559" w:type="dxa"/>
            <w:gridSpan w:val="2"/>
            <w:vAlign w:val="center"/>
          </w:tcPr>
          <w:p w14:paraId="61F52B26" w14:textId="77777777" w:rsidR="00B151A1" w:rsidRPr="003D7617" w:rsidRDefault="00B151A1" w:rsidP="00B151A1">
            <w:pPr>
              <w:rPr>
                <w:rFonts w:ascii="Traditional Arabic" w:hAnsi="Traditional Arabic" w:cs="Traditional Arabic"/>
              </w:rPr>
            </w:pPr>
            <w:r w:rsidRPr="003D7617">
              <w:rPr>
                <w:rFonts w:ascii="Traditional Arabic" w:hAnsi="Traditional Arabic" w:cs="Traditional Arabic"/>
                <w:spacing w:val="-6"/>
              </w:rPr>
              <w:t>Publisher Information</w:t>
            </w:r>
          </w:p>
        </w:tc>
        <w:tc>
          <w:tcPr>
            <w:tcW w:w="8156" w:type="dxa"/>
            <w:gridSpan w:val="3"/>
            <w:vAlign w:val="center"/>
          </w:tcPr>
          <w:p w14:paraId="15854AA4" w14:textId="77777777" w:rsidR="00B151A1" w:rsidRPr="003D7617" w:rsidRDefault="00B151A1" w:rsidP="00B151A1">
            <w:pPr>
              <w:jc w:val="both"/>
              <w:rPr>
                <w:rFonts w:ascii="Traditional Arabic" w:hAnsi="Traditional Arabic" w:cs="Traditional Arabic"/>
              </w:rPr>
            </w:pPr>
            <w:r w:rsidRPr="003D7617">
              <w:rPr>
                <w:rFonts w:ascii="Traditional Arabic" w:hAnsi="Traditional Arabic" w:cs="Traditional Arabic"/>
                <w:spacing w:val="-6"/>
              </w:rPr>
              <w:t>Department of Arabic, Faculty of Arabic &amp; Islamic Studies, Allama Iqbal Open University, Islamabad</w:t>
            </w:r>
          </w:p>
        </w:tc>
      </w:tr>
      <w:tr w:rsidR="00B151A1" w:rsidRPr="003D7617" w14:paraId="2D60BF68" w14:textId="77777777" w:rsidTr="00B151A1">
        <w:trPr>
          <w:trHeight w:val="314"/>
        </w:trPr>
        <w:tc>
          <w:tcPr>
            <w:tcW w:w="9715" w:type="dxa"/>
            <w:gridSpan w:val="5"/>
          </w:tcPr>
          <w:p w14:paraId="056C78BE" w14:textId="77777777" w:rsidR="00B151A1" w:rsidRPr="003D7617" w:rsidRDefault="00B151A1" w:rsidP="00B151A1">
            <w:pPr>
              <w:jc w:val="center"/>
              <w:rPr>
                <w:rFonts w:ascii="Traditional Arabic" w:hAnsi="Traditional Arabic" w:cs="Traditional Arabic"/>
              </w:rPr>
            </w:pPr>
            <w:r w:rsidRPr="003D7617">
              <w:rPr>
                <w:rFonts w:ascii="Traditional Arabic" w:hAnsi="Traditional Arabic" w:cs="Traditional Arabic"/>
                <w:b/>
                <w:bCs/>
                <w:color w:val="00B050"/>
                <w:sz w:val="32"/>
                <w:szCs w:val="32"/>
              </w:rPr>
              <w:t>Indexing &amp; Abstracting Agencies</w:t>
            </w:r>
          </w:p>
        </w:tc>
      </w:tr>
      <w:tr w:rsidR="00B151A1" w:rsidRPr="003D7617" w14:paraId="113CB701" w14:textId="77777777" w:rsidTr="00B151A1">
        <w:trPr>
          <w:trHeight w:val="1757"/>
        </w:trPr>
        <w:tc>
          <w:tcPr>
            <w:tcW w:w="1541" w:type="dxa"/>
          </w:tcPr>
          <w:p w14:paraId="739BBCF7"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b/>
                <w:bCs/>
              </w:rPr>
              <w:t>IRI</w:t>
            </w:r>
          </w:p>
          <w:p w14:paraId="38AD34CF"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57728" behindDoc="0" locked="0" layoutInCell="1" allowOverlap="1" wp14:anchorId="61456BD7" wp14:editId="3F470613">
                  <wp:simplePos x="0" y="0"/>
                  <wp:positionH relativeFrom="column">
                    <wp:posOffset>-6350</wp:posOffset>
                  </wp:positionH>
                  <wp:positionV relativeFrom="paragraph">
                    <wp:posOffset>176530</wp:posOffset>
                  </wp:positionV>
                  <wp:extent cx="562610" cy="405130"/>
                  <wp:effectExtent l="0" t="0" r="8890" b="0"/>
                  <wp:wrapTopAndBottom/>
                  <wp:docPr id="15" name="Picture 15" descr="IRI - Islamic Research Index - Allama Iqbal Open University, Islam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RI - Islamic Research Index - Allama Iqbal Open University, Islamab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1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4" w:type="dxa"/>
            <w:gridSpan w:val="2"/>
          </w:tcPr>
          <w:p w14:paraId="67CFC463"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b/>
                <w:bCs/>
              </w:rPr>
              <w:t>Australian Islamic Library</w:t>
            </w:r>
          </w:p>
          <w:p w14:paraId="28ADE5FB"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22C0E11E" wp14:editId="5C890A0C">
                  <wp:extent cx="876618" cy="664234"/>
                  <wp:effectExtent l="0" t="0" r="0" b="2540"/>
                  <wp:docPr id="2" name="Picture 2" descr="Australian Islamic Library - Empowering Um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Islamic Library - Empowering Umma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630" t="18935" r="30032" b="20275"/>
                          <a:stretch/>
                        </pic:blipFill>
                        <pic:spPr bwMode="auto">
                          <a:xfrm>
                            <a:off x="0" y="0"/>
                            <a:ext cx="915667" cy="6938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70" w:type="dxa"/>
          </w:tcPr>
          <w:p w14:paraId="325C83C2"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b/>
                <w:bCs/>
              </w:rPr>
              <w:t>HJRS</w:t>
            </w:r>
          </w:p>
          <w:p w14:paraId="22377E73"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659776" behindDoc="0" locked="0" layoutInCell="1" allowOverlap="1" wp14:anchorId="10535983" wp14:editId="689DA053">
                  <wp:simplePos x="0" y="0"/>
                  <wp:positionH relativeFrom="column">
                    <wp:posOffset>600710</wp:posOffset>
                  </wp:positionH>
                  <wp:positionV relativeFrom="paragraph">
                    <wp:posOffset>188595</wp:posOffset>
                  </wp:positionV>
                  <wp:extent cx="706755" cy="392430"/>
                  <wp:effectExtent l="0" t="0" r="0" b="7620"/>
                  <wp:wrapTopAndBottom/>
                  <wp:docPr id="6" name="Picture 6" descr="A red and black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rectangular sign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755" cy="392430"/>
                          </a:xfrm>
                          <a:prstGeom prst="rect">
                            <a:avLst/>
                          </a:prstGeom>
                          <a:noFill/>
                        </pic:spPr>
                      </pic:pic>
                    </a:graphicData>
                  </a:graphic>
                  <wp14:sizeRelH relativeFrom="margin">
                    <wp14:pctWidth>0</wp14:pctWidth>
                  </wp14:sizeRelH>
                  <wp14:sizeRelV relativeFrom="margin">
                    <wp14:pctHeight>0</wp14:pctHeight>
                  </wp14:sizeRelV>
                </wp:anchor>
              </w:drawing>
            </w:r>
          </w:p>
        </w:tc>
        <w:tc>
          <w:tcPr>
            <w:tcW w:w="3420" w:type="dxa"/>
          </w:tcPr>
          <w:p w14:paraId="45FAB481"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b/>
                <w:bCs/>
              </w:rPr>
              <w:t>DRJI</w:t>
            </w:r>
          </w:p>
          <w:p w14:paraId="3DEB9194" w14:textId="77777777" w:rsidR="00B151A1" w:rsidRPr="003D7617" w:rsidRDefault="00B151A1" w:rsidP="00B151A1">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021C70AA" wp14:editId="181ADB70">
                  <wp:extent cx="742950" cy="742950"/>
                  <wp:effectExtent l="0" t="0" r="0" b="0"/>
                  <wp:docPr id="9" name="Picture 9" descr="Directory of Research Journals Index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ory of Research Journals Indexing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16C8D02C" w14:textId="77777777" w:rsidR="000D3936" w:rsidRDefault="000D3936" w:rsidP="000D3936">
      <w:pPr>
        <w:spacing w:before="100" w:beforeAutospacing="1" w:after="100" w:afterAutospacing="1" w:line="240" w:lineRule="auto"/>
        <w:jc w:val="center"/>
        <w:rPr>
          <w:rFonts w:ascii="Traditional Arabic" w:hAnsi="Traditional Arabic" w:cs="Traditional Arabic"/>
          <w:sz w:val="32"/>
          <w:szCs w:val="32"/>
        </w:rPr>
      </w:pPr>
    </w:p>
    <w:p w14:paraId="45EC02DC" w14:textId="4462C3DB" w:rsidR="000D3936" w:rsidRDefault="000D3936" w:rsidP="000D3936">
      <w:pPr>
        <w:jc w:val="center"/>
        <w:rPr>
          <w:rFonts w:ascii="Jameel Noori Nastaleeq" w:eastAsia="Times New Roman" w:hAnsi="Jameel Noori Nastaleeq" w:cs="Jameel Noori Nastaleeq"/>
          <w:sz w:val="28"/>
          <w:szCs w:val="28"/>
          <w:rtl/>
        </w:rPr>
      </w:pPr>
      <w:r>
        <w:rPr>
          <w:rFonts w:ascii="Traditional Arabic" w:hAnsi="Traditional Arabic" w:cs="Traditional Arabic"/>
          <w:sz w:val="32"/>
          <w:szCs w:val="32"/>
        </w:rPr>
        <w:br w:type="page"/>
      </w:r>
      <w:r w:rsidRPr="00B151A1">
        <w:rPr>
          <w:rFonts w:ascii="Traditional Arabic" w:hAnsi="Traditional Arabic" w:cs="Traditional Arabic"/>
          <w:sz w:val="32"/>
          <w:szCs w:val="32"/>
        </w:rPr>
        <w:lastRenderedPageBreak/>
        <w:t>ABSTRACT</w:t>
      </w:r>
    </w:p>
    <w:p w14:paraId="45BB85BE" w14:textId="0E0462BE" w:rsidR="009E688B" w:rsidRPr="000D3936" w:rsidRDefault="009E688B" w:rsidP="000D3936">
      <w:pPr>
        <w:spacing w:before="100" w:beforeAutospacing="1" w:after="100" w:afterAutospacing="1" w:line="240" w:lineRule="auto"/>
        <w:jc w:val="both"/>
        <w:rPr>
          <w:rFonts w:ascii="Traditional Arabic" w:eastAsia="Times New Roman" w:hAnsi="Traditional Arabic" w:cs="Traditional Arabic"/>
          <w:sz w:val="28"/>
          <w:szCs w:val="28"/>
        </w:rPr>
      </w:pPr>
      <w:r w:rsidRPr="000D3936">
        <w:rPr>
          <w:rFonts w:ascii="Traditional Arabic" w:hAnsi="Traditional Arabic" w:cs="Traditional Arabic"/>
          <w:sz w:val="28"/>
          <w:szCs w:val="28"/>
        </w:rPr>
        <w:t xml:space="preserve">This paper offers a linguistic, exegetical, and comparative study of Surah </w:t>
      </w:r>
      <w:r w:rsidRPr="000D3936">
        <w:rPr>
          <w:rFonts w:ascii="Times New Roman" w:hAnsi="Times New Roman" w:cs="Times New Roman"/>
          <w:sz w:val="28"/>
          <w:szCs w:val="28"/>
        </w:rPr>
        <w:t>ʿ</w:t>
      </w:r>
      <w:r w:rsidRPr="000D3936">
        <w:rPr>
          <w:rFonts w:ascii="Traditional Arabic" w:hAnsi="Traditional Arabic" w:cs="Traditional Arabic"/>
          <w:sz w:val="28"/>
          <w:szCs w:val="28"/>
        </w:rPr>
        <w:t xml:space="preserve">Abasa (1–14), with particular emphasis on its ethical, theological, and hermeneutical dimensions. The context of revelation highlights the Prophet’s </w:t>
      </w:r>
      <w:r w:rsidRPr="000D3936">
        <w:rPr>
          <w:rFonts w:ascii="Traditional Arabic" w:hAnsi="Traditional Arabic" w:cs="Traditional Arabic"/>
          <w:sz w:val="28"/>
          <w:szCs w:val="28"/>
          <w:rtl/>
        </w:rPr>
        <w:t>ﷺ</w:t>
      </w:r>
      <w:r w:rsidRPr="000D3936">
        <w:rPr>
          <w:rFonts w:ascii="Traditional Arabic" w:hAnsi="Traditional Arabic" w:cs="Traditional Arabic"/>
          <w:sz w:val="28"/>
          <w:szCs w:val="28"/>
        </w:rPr>
        <w:t xml:space="preserve"> encounter with the Quraysh elite during which </w:t>
      </w:r>
      <w:r w:rsidRPr="000D3936">
        <w:rPr>
          <w:rFonts w:ascii="Times New Roman" w:hAnsi="Times New Roman" w:cs="Times New Roman"/>
          <w:sz w:val="28"/>
          <w:szCs w:val="28"/>
        </w:rPr>
        <w:t>ʿ</w:t>
      </w:r>
      <w:r w:rsidRPr="000D3936">
        <w:rPr>
          <w:rFonts w:ascii="Traditional Arabic" w:hAnsi="Traditional Arabic" w:cs="Traditional Arabic"/>
          <w:sz w:val="28"/>
          <w:szCs w:val="28"/>
        </w:rPr>
        <w:t>Abd All</w:t>
      </w:r>
      <w:r w:rsidRPr="000D3936">
        <w:rPr>
          <w:rFonts w:ascii="Cambria" w:hAnsi="Cambria" w:cs="Cambria"/>
          <w:sz w:val="28"/>
          <w:szCs w:val="28"/>
        </w:rPr>
        <w:t>ā</w:t>
      </w:r>
      <w:r w:rsidRPr="000D3936">
        <w:rPr>
          <w:rFonts w:ascii="Traditional Arabic" w:hAnsi="Traditional Arabic" w:cs="Traditional Arabic"/>
          <w:sz w:val="28"/>
          <w:szCs w:val="28"/>
        </w:rPr>
        <w:t>h ibn Umm Makt</w:t>
      </w:r>
      <w:r w:rsidRPr="000D3936">
        <w:rPr>
          <w:rFonts w:ascii="Cambria" w:hAnsi="Cambria" w:cs="Cambria"/>
          <w:sz w:val="28"/>
          <w:szCs w:val="28"/>
        </w:rPr>
        <w:t>ū</w:t>
      </w:r>
      <w:r w:rsidRPr="000D3936">
        <w:rPr>
          <w:rFonts w:ascii="Traditional Arabic" w:hAnsi="Traditional Arabic" w:cs="Traditional Arabic"/>
          <w:sz w:val="28"/>
          <w:szCs w:val="28"/>
        </w:rPr>
        <w:t>m (RA) sought guidance. The Qur’an intervenes to affirm a universal principle of da</w:t>
      </w:r>
      <w:r w:rsidRPr="000D3936">
        <w:rPr>
          <w:rFonts w:ascii="Times New Roman" w:hAnsi="Times New Roman" w:cs="Times New Roman"/>
          <w:sz w:val="28"/>
          <w:szCs w:val="28"/>
        </w:rPr>
        <w:t>ʿ</w:t>
      </w:r>
      <w:r w:rsidRPr="000D3936">
        <w:rPr>
          <w:rFonts w:ascii="Traditional Arabic" w:hAnsi="Traditional Arabic" w:cs="Traditional Arabic"/>
          <w:sz w:val="28"/>
          <w:szCs w:val="28"/>
        </w:rPr>
        <w:t xml:space="preserve">wah: </w:t>
      </w:r>
      <w:r w:rsidRPr="000D3936">
        <w:rPr>
          <w:rStyle w:val="Strong"/>
          <w:rFonts w:ascii="Traditional Arabic" w:hAnsi="Traditional Arabic" w:cs="Traditional Arabic"/>
          <w:sz w:val="28"/>
          <w:szCs w:val="28"/>
        </w:rPr>
        <w:t>true seekers of guidance, regardless of social status, deserve priority over those who display arrogance and self-sufficiency.</w:t>
      </w:r>
    </w:p>
    <w:p w14:paraId="4606B446" w14:textId="77777777" w:rsidR="009E688B" w:rsidRPr="000D3936" w:rsidRDefault="009E688B" w:rsidP="000D3936">
      <w:pPr>
        <w:pStyle w:val="NormalWeb"/>
        <w:spacing w:before="0" w:beforeAutospacing="0" w:after="0" w:afterAutospacing="0"/>
        <w:jc w:val="both"/>
        <w:rPr>
          <w:rFonts w:ascii="Traditional Arabic" w:hAnsi="Traditional Arabic" w:cs="Traditional Arabic"/>
          <w:sz w:val="28"/>
          <w:szCs w:val="28"/>
        </w:rPr>
      </w:pPr>
      <w:r w:rsidRPr="000D3936">
        <w:rPr>
          <w:rFonts w:ascii="Traditional Arabic" w:hAnsi="Traditional Arabic" w:cs="Traditional Arabic"/>
          <w:sz w:val="28"/>
          <w:szCs w:val="28"/>
        </w:rPr>
        <w:t>A close philological analysis of key expressions—</w:t>
      </w:r>
      <w:r w:rsidRPr="000D3936">
        <w:rPr>
          <w:rStyle w:val="Emphasis"/>
          <w:sz w:val="28"/>
          <w:szCs w:val="28"/>
        </w:rPr>
        <w:t>ʿ</w:t>
      </w:r>
      <w:r w:rsidRPr="000D3936">
        <w:rPr>
          <w:rStyle w:val="Emphasis"/>
          <w:rFonts w:ascii="Traditional Arabic" w:hAnsi="Traditional Arabic" w:cs="Traditional Arabic"/>
          <w:sz w:val="28"/>
          <w:szCs w:val="28"/>
        </w:rPr>
        <w:t>abasa wa tawall</w:t>
      </w:r>
      <w:r w:rsidRPr="000D3936">
        <w:rPr>
          <w:rStyle w:val="Emphasis"/>
          <w:rFonts w:ascii="Cambria" w:hAnsi="Cambria" w:cs="Cambria"/>
          <w:sz w:val="28"/>
          <w:szCs w:val="28"/>
        </w:rPr>
        <w:t>ā</w:t>
      </w:r>
      <w:r w:rsidRPr="000D3936">
        <w:rPr>
          <w:rFonts w:ascii="Traditional Arabic" w:hAnsi="Traditional Arabic" w:cs="Traditional Arabic"/>
          <w:sz w:val="28"/>
          <w:szCs w:val="28"/>
        </w:rPr>
        <w:t xml:space="preserve"> (to frown and turn away), </w:t>
      </w:r>
      <w:r w:rsidRPr="000D3936">
        <w:rPr>
          <w:rStyle w:val="Emphasis"/>
          <w:rFonts w:ascii="Traditional Arabic" w:hAnsi="Traditional Arabic" w:cs="Traditional Arabic"/>
          <w:sz w:val="28"/>
          <w:szCs w:val="28"/>
        </w:rPr>
        <w:t>istaghn</w:t>
      </w:r>
      <w:r w:rsidRPr="000D3936">
        <w:rPr>
          <w:rStyle w:val="Emphasis"/>
          <w:rFonts w:ascii="Cambria" w:hAnsi="Cambria" w:cs="Cambria"/>
          <w:sz w:val="28"/>
          <w:szCs w:val="28"/>
        </w:rPr>
        <w:t>ā</w:t>
      </w:r>
      <w:r w:rsidRPr="000D3936">
        <w:rPr>
          <w:rStyle w:val="Emphasis"/>
          <w:rFonts w:ascii="Traditional Arabic" w:hAnsi="Traditional Arabic" w:cs="Traditional Arabic"/>
          <w:sz w:val="28"/>
          <w:szCs w:val="28"/>
        </w:rPr>
        <w:t>/tasadd</w:t>
      </w:r>
      <w:r w:rsidRPr="000D3936">
        <w:rPr>
          <w:rStyle w:val="Emphasis"/>
          <w:rFonts w:ascii="Cambria" w:hAnsi="Cambria" w:cs="Cambria"/>
          <w:sz w:val="28"/>
          <w:szCs w:val="28"/>
        </w:rPr>
        <w:t>ā</w:t>
      </w:r>
      <w:r w:rsidRPr="000D3936">
        <w:rPr>
          <w:rFonts w:ascii="Traditional Arabic" w:hAnsi="Traditional Arabic" w:cs="Traditional Arabic"/>
          <w:sz w:val="28"/>
          <w:szCs w:val="28"/>
        </w:rPr>
        <w:t xml:space="preserve"> (self-sufficiency/turning towards), and </w:t>
      </w:r>
      <w:r w:rsidRPr="000D3936">
        <w:rPr>
          <w:rStyle w:val="Emphasis"/>
          <w:rFonts w:ascii="Traditional Arabic" w:hAnsi="Traditional Arabic" w:cs="Traditional Arabic"/>
          <w:sz w:val="28"/>
          <w:szCs w:val="28"/>
        </w:rPr>
        <w:t>tallah</w:t>
      </w:r>
      <w:r w:rsidRPr="000D3936">
        <w:rPr>
          <w:rStyle w:val="Emphasis"/>
          <w:rFonts w:ascii="Cambria" w:hAnsi="Cambria" w:cs="Cambria"/>
          <w:sz w:val="28"/>
          <w:szCs w:val="28"/>
        </w:rPr>
        <w:t>ā</w:t>
      </w:r>
      <w:r w:rsidRPr="000D3936">
        <w:rPr>
          <w:rFonts w:ascii="Traditional Arabic" w:hAnsi="Traditional Arabic" w:cs="Traditional Arabic"/>
          <w:sz w:val="28"/>
          <w:szCs w:val="28"/>
        </w:rPr>
        <w:t xml:space="preserve"> (to be distracted)—demonstrates the Qur’an’s rhetorical precision. Exegetical debates over the antecedent of </w:t>
      </w:r>
      <w:r w:rsidRPr="000D3936">
        <w:rPr>
          <w:rStyle w:val="Emphasis"/>
          <w:rFonts w:ascii="Traditional Arabic" w:hAnsi="Traditional Arabic" w:cs="Traditional Arabic"/>
          <w:sz w:val="28"/>
          <w:szCs w:val="28"/>
        </w:rPr>
        <w:t>la</w:t>
      </w:r>
      <w:r w:rsidRPr="000D3936">
        <w:rPr>
          <w:rStyle w:val="Emphasis"/>
          <w:sz w:val="28"/>
          <w:szCs w:val="28"/>
        </w:rPr>
        <w:t>ʿ</w:t>
      </w:r>
      <w:r w:rsidRPr="000D3936">
        <w:rPr>
          <w:rStyle w:val="Emphasis"/>
          <w:rFonts w:ascii="Traditional Arabic" w:hAnsi="Traditional Arabic" w:cs="Traditional Arabic"/>
          <w:sz w:val="28"/>
          <w:szCs w:val="28"/>
        </w:rPr>
        <w:t>allah</w:t>
      </w:r>
      <w:r w:rsidRPr="000D3936">
        <w:rPr>
          <w:rStyle w:val="Emphasis"/>
          <w:rFonts w:ascii="Cambria" w:hAnsi="Cambria" w:cs="Cambria"/>
          <w:sz w:val="28"/>
          <w:szCs w:val="28"/>
        </w:rPr>
        <w:t>ū</w:t>
      </w:r>
      <w:r w:rsidRPr="000D3936">
        <w:rPr>
          <w:rFonts w:ascii="Traditional Arabic" w:hAnsi="Traditional Arabic" w:cs="Traditional Arabic"/>
          <w:sz w:val="28"/>
          <w:szCs w:val="28"/>
        </w:rPr>
        <w:t xml:space="preserve"> are examined, with classical scholars presenting divergent views that enrich interpretive possibilities. The study engages major exegetes, including Ibn Kath</w:t>
      </w:r>
      <w:r w:rsidRPr="000D3936">
        <w:rPr>
          <w:rFonts w:ascii="Cambria" w:hAnsi="Cambria" w:cs="Cambria"/>
          <w:sz w:val="28"/>
          <w:szCs w:val="28"/>
        </w:rPr>
        <w:t>ī</w:t>
      </w:r>
      <w:r w:rsidRPr="000D3936">
        <w:rPr>
          <w:rFonts w:ascii="Traditional Arabic" w:hAnsi="Traditional Arabic" w:cs="Traditional Arabic"/>
          <w:sz w:val="28"/>
          <w:szCs w:val="28"/>
        </w:rPr>
        <w:t>r, Fakhr al-D</w:t>
      </w:r>
      <w:r w:rsidRPr="000D3936">
        <w:rPr>
          <w:rFonts w:ascii="Cambria" w:hAnsi="Cambria" w:cs="Cambria"/>
          <w:sz w:val="28"/>
          <w:szCs w:val="28"/>
        </w:rPr>
        <w:t>ī</w:t>
      </w:r>
      <w:r w:rsidRPr="000D3936">
        <w:rPr>
          <w:rFonts w:ascii="Traditional Arabic" w:hAnsi="Traditional Arabic" w:cs="Traditional Arabic"/>
          <w:sz w:val="28"/>
          <w:szCs w:val="28"/>
        </w:rPr>
        <w:t>n al-R</w:t>
      </w:r>
      <w:r w:rsidRPr="000D3936">
        <w:rPr>
          <w:rFonts w:ascii="Cambria" w:hAnsi="Cambria" w:cs="Cambria"/>
          <w:sz w:val="28"/>
          <w:szCs w:val="28"/>
        </w:rPr>
        <w:t>ā</w:t>
      </w:r>
      <w:r w:rsidRPr="000D3936">
        <w:rPr>
          <w:rFonts w:ascii="Traditional Arabic" w:hAnsi="Traditional Arabic" w:cs="Traditional Arabic"/>
          <w:sz w:val="28"/>
          <w:szCs w:val="28"/>
        </w:rPr>
        <w:t>z</w:t>
      </w:r>
      <w:r w:rsidRPr="000D3936">
        <w:rPr>
          <w:rFonts w:ascii="Cambria" w:hAnsi="Cambria" w:cs="Cambria"/>
          <w:sz w:val="28"/>
          <w:szCs w:val="28"/>
        </w:rPr>
        <w:t>ī</w:t>
      </w:r>
      <w:r w:rsidRPr="000D3936">
        <w:rPr>
          <w:rFonts w:ascii="Traditional Arabic" w:hAnsi="Traditional Arabic" w:cs="Traditional Arabic"/>
          <w:sz w:val="28"/>
          <w:szCs w:val="28"/>
        </w:rPr>
        <w:t>, al-Zamakhshar</w:t>
      </w:r>
      <w:r w:rsidRPr="000D3936">
        <w:rPr>
          <w:rFonts w:ascii="Cambria" w:hAnsi="Cambria" w:cs="Cambria"/>
          <w:sz w:val="28"/>
          <w:szCs w:val="28"/>
        </w:rPr>
        <w:t>ī</w:t>
      </w:r>
      <w:r w:rsidRPr="000D3936">
        <w:rPr>
          <w:rFonts w:ascii="Traditional Arabic" w:hAnsi="Traditional Arabic" w:cs="Traditional Arabic"/>
          <w:sz w:val="28"/>
          <w:szCs w:val="28"/>
        </w:rPr>
        <w:t>, al-M</w:t>
      </w:r>
      <w:r w:rsidRPr="000D3936">
        <w:rPr>
          <w:rFonts w:ascii="Cambria" w:hAnsi="Cambria" w:cs="Cambria"/>
          <w:sz w:val="28"/>
          <w:szCs w:val="28"/>
        </w:rPr>
        <w:t>ā</w:t>
      </w:r>
      <w:r w:rsidRPr="000D3936">
        <w:rPr>
          <w:rFonts w:ascii="Traditional Arabic" w:hAnsi="Traditional Arabic" w:cs="Traditional Arabic"/>
          <w:sz w:val="28"/>
          <w:szCs w:val="28"/>
        </w:rPr>
        <w:t>tur</w:t>
      </w:r>
      <w:r w:rsidRPr="000D3936">
        <w:rPr>
          <w:rFonts w:ascii="Cambria" w:hAnsi="Cambria" w:cs="Cambria"/>
          <w:sz w:val="28"/>
          <w:szCs w:val="28"/>
        </w:rPr>
        <w:t>ī</w:t>
      </w:r>
      <w:r w:rsidRPr="000D3936">
        <w:rPr>
          <w:rFonts w:ascii="Traditional Arabic" w:hAnsi="Traditional Arabic" w:cs="Traditional Arabic"/>
          <w:sz w:val="28"/>
          <w:szCs w:val="28"/>
        </w:rPr>
        <w:t>d</w:t>
      </w:r>
      <w:r w:rsidRPr="000D3936">
        <w:rPr>
          <w:rFonts w:ascii="Cambria" w:hAnsi="Cambria" w:cs="Cambria"/>
          <w:sz w:val="28"/>
          <w:szCs w:val="28"/>
        </w:rPr>
        <w:t>ī</w:t>
      </w:r>
      <w:r w:rsidRPr="000D3936">
        <w:rPr>
          <w:rFonts w:ascii="Traditional Arabic" w:hAnsi="Traditional Arabic" w:cs="Traditional Arabic"/>
          <w:sz w:val="28"/>
          <w:szCs w:val="28"/>
        </w:rPr>
        <w:t>, and al-</w:t>
      </w:r>
      <w:r w:rsidRPr="000D3936">
        <w:rPr>
          <w:rFonts w:ascii="Cambria" w:hAnsi="Cambria" w:cs="Cambria"/>
          <w:sz w:val="28"/>
          <w:szCs w:val="28"/>
        </w:rPr>
        <w:t>Ā</w:t>
      </w:r>
      <w:r w:rsidRPr="000D3936">
        <w:rPr>
          <w:rFonts w:ascii="Traditional Arabic" w:hAnsi="Traditional Arabic" w:cs="Traditional Arabic"/>
          <w:sz w:val="28"/>
          <w:szCs w:val="28"/>
        </w:rPr>
        <w:t>l</w:t>
      </w:r>
      <w:r w:rsidRPr="000D3936">
        <w:rPr>
          <w:rFonts w:ascii="Cambria" w:hAnsi="Cambria" w:cs="Cambria"/>
          <w:sz w:val="28"/>
          <w:szCs w:val="28"/>
        </w:rPr>
        <w:t>ū</w:t>
      </w:r>
      <w:r w:rsidRPr="000D3936">
        <w:rPr>
          <w:rFonts w:ascii="Traditional Arabic" w:hAnsi="Traditional Arabic" w:cs="Traditional Arabic"/>
          <w:sz w:val="28"/>
          <w:szCs w:val="28"/>
        </w:rPr>
        <w:t>s</w:t>
      </w:r>
      <w:r w:rsidRPr="000D3936">
        <w:rPr>
          <w:rFonts w:ascii="Cambria" w:hAnsi="Cambria" w:cs="Cambria"/>
          <w:sz w:val="28"/>
          <w:szCs w:val="28"/>
        </w:rPr>
        <w:t>ī</w:t>
      </w:r>
      <w:r w:rsidRPr="000D3936">
        <w:rPr>
          <w:rFonts w:ascii="Traditional Arabic" w:hAnsi="Traditional Arabic" w:cs="Traditional Arabic"/>
          <w:sz w:val="28"/>
          <w:szCs w:val="28"/>
        </w:rPr>
        <w:t xml:space="preserve">, alongside the insights of </w:t>
      </w:r>
      <w:r w:rsidRPr="000D3936">
        <w:rPr>
          <w:rStyle w:val="Strong"/>
          <w:rFonts w:ascii="Traditional Arabic" w:hAnsi="Traditional Arabic" w:cs="Traditional Arabic"/>
          <w:sz w:val="28"/>
          <w:szCs w:val="28"/>
        </w:rPr>
        <w:t>Tafs</w:t>
      </w:r>
      <w:r w:rsidRPr="000D3936">
        <w:rPr>
          <w:rStyle w:val="Strong"/>
          <w:rFonts w:ascii="Cambria" w:hAnsi="Cambria" w:cs="Cambria"/>
          <w:sz w:val="28"/>
          <w:szCs w:val="28"/>
        </w:rPr>
        <w:t>ī</w:t>
      </w:r>
      <w:r w:rsidRPr="000D3936">
        <w:rPr>
          <w:rStyle w:val="Strong"/>
          <w:rFonts w:ascii="Traditional Arabic" w:hAnsi="Traditional Arabic" w:cs="Traditional Arabic"/>
          <w:sz w:val="28"/>
          <w:szCs w:val="28"/>
        </w:rPr>
        <w:t xml:space="preserve">r </w:t>
      </w:r>
      <w:r w:rsidRPr="000D3936">
        <w:rPr>
          <w:rStyle w:val="Strong"/>
          <w:rFonts w:ascii="Cambria" w:hAnsi="Cambria" w:cs="Cambria"/>
          <w:sz w:val="28"/>
          <w:szCs w:val="28"/>
        </w:rPr>
        <w:t>Ḥ</w:t>
      </w:r>
      <w:r w:rsidRPr="000D3936">
        <w:rPr>
          <w:rStyle w:val="Strong"/>
          <w:rFonts w:ascii="Traditional Arabic" w:hAnsi="Traditional Arabic" w:cs="Traditional Arabic"/>
          <w:sz w:val="28"/>
          <w:szCs w:val="28"/>
        </w:rPr>
        <w:t>aqq</w:t>
      </w:r>
      <w:r w:rsidRPr="000D3936">
        <w:rPr>
          <w:rStyle w:val="Strong"/>
          <w:rFonts w:ascii="Cambria" w:hAnsi="Cambria" w:cs="Cambria"/>
          <w:sz w:val="28"/>
          <w:szCs w:val="28"/>
        </w:rPr>
        <w:t>ā</w:t>
      </w:r>
      <w:r w:rsidRPr="000D3936">
        <w:rPr>
          <w:rStyle w:val="Strong"/>
          <w:rFonts w:ascii="Traditional Arabic" w:hAnsi="Traditional Arabic" w:cs="Traditional Arabic"/>
          <w:sz w:val="28"/>
          <w:szCs w:val="28"/>
        </w:rPr>
        <w:t>n</w:t>
      </w:r>
      <w:r w:rsidRPr="000D3936">
        <w:rPr>
          <w:rStyle w:val="Strong"/>
          <w:rFonts w:ascii="Cambria" w:hAnsi="Cambria" w:cs="Cambria"/>
          <w:sz w:val="28"/>
          <w:szCs w:val="28"/>
        </w:rPr>
        <w:t>ī</w:t>
      </w:r>
      <w:r w:rsidRPr="000D3936">
        <w:rPr>
          <w:rFonts w:ascii="Traditional Arabic" w:hAnsi="Traditional Arabic" w:cs="Traditional Arabic"/>
          <w:sz w:val="28"/>
          <w:szCs w:val="28"/>
        </w:rPr>
        <w:t>, which emphasizes the surah’s subtle critique (</w:t>
      </w:r>
      <w:r w:rsidRPr="000D3936">
        <w:rPr>
          <w:rStyle w:val="Emphasis"/>
          <w:rFonts w:ascii="Traditional Arabic" w:hAnsi="Traditional Arabic" w:cs="Traditional Arabic"/>
          <w:sz w:val="28"/>
          <w:szCs w:val="28"/>
        </w:rPr>
        <w:t>ta</w:t>
      </w:r>
      <w:r w:rsidRPr="000D3936">
        <w:rPr>
          <w:rStyle w:val="Emphasis"/>
          <w:sz w:val="28"/>
          <w:szCs w:val="28"/>
        </w:rPr>
        <w:t>ʿ</w:t>
      </w:r>
      <w:r w:rsidRPr="000D3936">
        <w:rPr>
          <w:rStyle w:val="Emphasis"/>
          <w:rFonts w:ascii="Traditional Arabic" w:hAnsi="Traditional Arabic" w:cs="Traditional Arabic"/>
          <w:sz w:val="28"/>
          <w:szCs w:val="28"/>
        </w:rPr>
        <w:t>r</w:t>
      </w:r>
      <w:r w:rsidRPr="000D3936">
        <w:rPr>
          <w:rStyle w:val="Emphasis"/>
          <w:rFonts w:ascii="Cambria" w:hAnsi="Cambria" w:cs="Cambria"/>
          <w:sz w:val="28"/>
          <w:szCs w:val="28"/>
        </w:rPr>
        <w:t>īḍ</w:t>
      </w:r>
      <w:r w:rsidRPr="000D3936">
        <w:rPr>
          <w:rFonts w:ascii="Traditional Arabic" w:hAnsi="Traditional Arabic" w:cs="Traditional Arabic"/>
          <w:sz w:val="28"/>
          <w:szCs w:val="28"/>
        </w:rPr>
        <w:t>) of the Quraysh elite.</w:t>
      </w:r>
    </w:p>
    <w:p w14:paraId="0A3EAAA3" w14:textId="77777777" w:rsidR="009E688B" w:rsidRPr="000D3936" w:rsidRDefault="009E688B" w:rsidP="000D3936">
      <w:pPr>
        <w:pStyle w:val="NormalWeb"/>
        <w:spacing w:before="0" w:beforeAutospacing="0" w:after="0" w:afterAutospacing="0"/>
        <w:jc w:val="both"/>
        <w:rPr>
          <w:rFonts w:ascii="Traditional Arabic" w:hAnsi="Traditional Arabic" w:cs="Traditional Arabic"/>
          <w:sz w:val="28"/>
          <w:szCs w:val="28"/>
        </w:rPr>
      </w:pPr>
      <w:r w:rsidRPr="000D3936">
        <w:rPr>
          <w:rFonts w:ascii="Traditional Arabic" w:hAnsi="Traditional Arabic" w:cs="Traditional Arabic"/>
          <w:sz w:val="28"/>
          <w:szCs w:val="28"/>
        </w:rPr>
        <w:t xml:space="preserve">Verses 11–14 elevate the Qur’an itself as </w:t>
      </w:r>
      <w:r w:rsidRPr="000D3936">
        <w:rPr>
          <w:rStyle w:val="Emphasis"/>
          <w:rFonts w:ascii="Traditional Arabic" w:hAnsi="Traditional Arabic" w:cs="Traditional Arabic"/>
          <w:sz w:val="28"/>
          <w:szCs w:val="28"/>
        </w:rPr>
        <w:t>tadhkirah</w:t>
      </w:r>
      <w:r w:rsidRPr="000D3936">
        <w:rPr>
          <w:rFonts w:ascii="Traditional Arabic" w:hAnsi="Traditional Arabic" w:cs="Traditional Arabic"/>
          <w:sz w:val="28"/>
          <w:szCs w:val="28"/>
        </w:rPr>
        <w:t xml:space="preserve"> (a reminder), inscribed in </w:t>
      </w:r>
      <w:r w:rsidRPr="000D3936">
        <w:rPr>
          <w:rStyle w:val="Emphasis"/>
          <w:rFonts w:ascii="Cambria" w:hAnsi="Cambria" w:cs="Cambria"/>
          <w:sz w:val="28"/>
          <w:szCs w:val="28"/>
        </w:rPr>
        <w:t>ṣ</w:t>
      </w:r>
      <w:r w:rsidRPr="000D3936">
        <w:rPr>
          <w:rStyle w:val="Emphasis"/>
          <w:rFonts w:ascii="Traditional Arabic" w:hAnsi="Traditional Arabic" w:cs="Traditional Arabic"/>
          <w:sz w:val="28"/>
          <w:szCs w:val="28"/>
        </w:rPr>
        <w:t>u</w:t>
      </w:r>
      <w:r w:rsidRPr="000D3936">
        <w:rPr>
          <w:rStyle w:val="Emphasis"/>
          <w:rFonts w:ascii="Cambria" w:hAnsi="Cambria" w:cs="Cambria"/>
          <w:sz w:val="28"/>
          <w:szCs w:val="28"/>
        </w:rPr>
        <w:t>ḥ</w:t>
      </w:r>
      <w:r w:rsidRPr="000D3936">
        <w:rPr>
          <w:rStyle w:val="Emphasis"/>
          <w:rFonts w:ascii="Traditional Arabic" w:hAnsi="Traditional Arabic" w:cs="Traditional Arabic"/>
          <w:sz w:val="28"/>
          <w:szCs w:val="28"/>
        </w:rPr>
        <w:t>uf mukarramah</w:t>
      </w:r>
      <w:r w:rsidRPr="000D3936">
        <w:rPr>
          <w:rFonts w:ascii="Traditional Arabic" w:hAnsi="Traditional Arabic" w:cs="Traditional Arabic"/>
          <w:sz w:val="28"/>
          <w:szCs w:val="28"/>
        </w:rPr>
        <w:t xml:space="preserve"> (honored, exalted, and purified tablets). This section underscores the sanctity, preservation, and universal relevance of revelation. Supplementary references to prophetic traditions portraying the Qur’an as </w:t>
      </w:r>
      <w:r w:rsidRPr="000D3936">
        <w:rPr>
          <w:rStyle w:val="Emphasis"/>
          <w:rFonts w:ascii="Cambria" w:hAnsi="Cambria" w:cs="Cambria"/>
          <w:sz w:val="28"/>
          <w:szCs w:val="28"/>
        </w:rPr>
        <w:t>ḥ</w:t>
      </w:r>
      <w:r w:rsidRPr="000D3936">
        <w:rPr>
          <w:rStyle w:val="Emphasis"/>
          <w:rFonts w:ascii="Traditional Arabic" w:hAnsi="Traditional Arabic" w:cs="Traditional Arabic"/>
          <w:sz w:val="28"/>
          <w:szCs w:val="28"/>
        </w:rPr>
        <w:t>abl All</w:t>
      </w:r>
      <w:r w:rsidRPr="000D3936">
        <w:rPr>
          <w:rStyle w:val="Emphasis"/>
          <w:rFonts w:ascii="Cambria" w:hAnsi="Cambria" w:cs="Cambria"/>
          <w:sz w:val="28"/>
          <w:szCs w:val="28"/>
        </w:rPr>
        <w:t>ā</w:t>
      </w:r>
      <w:r w:rsidRPr="000D3936">
        <w:rPr>
          <w:rStyle w:val="Emphasis"/>
          <w:rFonts w:ascii="Traditional Arabic" w:hAnsi="Traditional Arabic" w:cs="Traditional Arabic"/>
          <w:sz w:val="28"/>
          <w:szCs w:val="28"/>
        </w:rPr>
        <w:t>h al-mat</w:t>
      </w:r>
      <w:r w:rsidRPr="000D3936">
        <w:rPr>
          <w:rStyle w:val="Emphasis"/>
          <w:rFonts w:ascii="Cambria" w:hAnsi="Cambria" w:cs="Cambria"/>
          <w:sz w:val="28"/>
          <w:szCs w:val="28"/>
        </w:rPr>
        <w:t>ī</w:t>
      </w:r>
      <w:r w:rsidRPr="000D3936">
        <w:rPr>
          <w:rStyle w:val="Emphasis"/>
          <w:rFonts w:ascii="Traditional Arabic" w:hAnsi="Traditional Arabic" w:cs="Traditional Arabic"/>
          <w:sz w:val="28"/>
          <w:szCs w:val="28"/>
        </w:rPr>
        <w:t>n</w:t>
      </w:r>
      <w:r w:rsidRPr="000D3936">
        <w:rPr>
          <w:rFonts w:ascii="Traditional Arabic" w:hAnsi="Traditional Arabic" w:cs="Traditional Arabic"/>
          <w:sz w:val="28"/>
          <w:szCs w:val="28"/>
        </w:rPr>
        <w:t xml:space="preserve"> (the Firm Rope of God), and the spiritual maxim of Im</w:t>
      </w:r>
      <w:r w:rsidRPr="000D3936">
        <w:rPr>
          <w:rFonts w:ascii="Cambria" w:hAnsi="Cambria" w:cs="Cambria"/>
          <w:sz w:val="28"/>
          <w:szCs w:val="28"/>
        </w:rPr>
        <w:t>ā</w:t>
      </w:r>
      <w:r w:rsidRPr="000D3936">
        <w:rPr>
          <w:rFonts w:ascii="Traditional Arabic" w:hAnsi="Traditional Arabic" w:cs="Traditional Arabic"/>
          <w:sz w:val="28"/>
          <w:szCs w:val="28"/>
        </w:rPr>
        <w:t>m Ja</w:t>
      </w:r>
      <w:r w:rsidRPr="000D3936">
        <w:rPr>
          <w:sz w:val="28"/>
          <w:szCs w:val="28"/>
        </w:rPr>
        <w:t>ʿ</w:t>
      </w:r>
      <w:r w:rsidRPr="000D3936">
        <w:rPr>
          <w:rFonts w:ascii="Traditional Arabic" w:hAnsi="Traditional Arabic" w:cs="Traditional Arabic"/>
          <w:sz w:val="28"/>
          <w:szCs w:val="28"/>
        </w:rPr>
        <w:t>far al-</w:t>
      </w:r>
      <w:r w:rsidRPr="000D3936">
        <w:rPr>
          <w:rFonts w:ascii="Cambria" w:hAnsi="Cambria" w:cs="Cambria"/>
          <w:sz w:val="28"/>
          <w:szCs w:val="28"/>
        </w:rPr>
        <w:t>Ṣā</w:t>
      </w:r>
      <w:r w:rsidRPr="000D3936">
        <w:rPr>
          <w:rFonts w:ascii="Traditional Arabic" w:hAnsi="Traditional Arabic" w:cs="Traditional Arabic"/>
          <w:sz w:val="28"/>
          <w:szCs w:val="28"/>
        </w:rPr>
        <w:t>diq that God discloses Himself through His Word, further reinforce the Qur’an’s centrality as the unchanging source of divine guidance.</w:t>
      </w:r>
    </w:p>
    <w:p w14:paraId="2124F473" w14:textId="77777777" w:rsidR="009E688B" w:rsidRPr="000D3936" w:rsidRDefault="009E688B" w:rsidP="000D3936">
      <w:pPr>
        <w:pStyle w:val="NormalWeb"/>
        <w:spacing w:before="0" w:beforeAutospacing="0" w:after="0" w:afterAutospacing="0"/>
        <w:jc w:val="both"/>
        <w:rPr>
          <w:rFonts w:ascii="Traditional Arabic" w:hAnsi="Traditional Arabic" w:cs="Traditional Arabic"/>
          <w:sz w:val="28"/>
          <w:szCs w:val="28"/>
        </w:rPr>
      </w:pPr>
      <w:r w:rsidRPr="000D3936">
        <w:rPr>
          <w:rFonts w:ascii="Traditional Arabic" w:hAnsi="Traditional Arabic" w:cs="Traditional Arabic"/>
          <w:sz w:val="28"/>
          <w:szCs w:val="28"/>
        </w:rPr>
        <w:t xml:space="preserve">Ultimately, the study argues that Surah </w:t>
      </w:r>
      <w:r w:rsidRPr="000D3936">
        <w:rPr>
          <w:sz w:val="28"/>
          <w:szCs w:val="28"/>
        </w:rPr>
        <w:t>ʿ</w:t>
      </w:r>
      <w:r w:rsidRPr="000D3936">
        <w:rPr>
          <w:rFonts w:ascii="Traditional Arabic" w:hAnsi="Traditional Arabic" w:cs="Traditional Arabic"/>
          <w:sz w:val="28"/>
          <w:szCs w:val="28"/>
        </w:rPr>
        <w:t xml:space="preserve">Abasa presents a unified vision of </w:t>
      </w:r>
      <w:r w:rsidRPr="000D3936">
        <w:rPr>
          <w:rStyle w:val="Strong"/>
          <w:rFonts w:ascii="Traditional Arabic" w:hAnsi="Traditional Arabic" w:cs="Traditional Arabic"/>
          <w:sz w:val="28"/>
          <w:szCs w:val="28"/>
        </w:rPr>
        <w:t>ethical da</w:t>
      </w:r>
      <w:r w:rsidRPr="000D3936">
        <w:rPr>
          <w:rStyle w:val="Strong"/>
          <w:sz w:val="28"/>
          <w:szCs w:val="28"/>
        </w:rPr>
        <w:t>ʿ</w:t>
      </w:r>
      <w:r w:rsidRPr="000D3936">
        <w:rPr>
          <w:rStyle w:val="Strong"/>
          <w:rFonts w:ascii="Traditional Arabic" w:hAnsi="Traditional Arabic" w:cs="Traditional Arabic"/>
          <w:sz w:val="28"/>
          <w:szCs w:val="28"/>
        </w:rPr>
        <w:t>wah, human equality before God, and the sanctity of revelation</w:t>
      </w:r>
      <w:r w:rsidRPr="000D3936">
        <w:rPr>
          <w:rFonts w:ascii="Traditional Arabic" w:hAnsi="Traditional Arabic" w:cs="Traditional Arabic"/>
          <w:sz w:val="28"/>
          <w:szCs w:val="28"/>
        </w:rPr>
        <w:t>, offering enduring guidance for both spiritual practice and social engagement.</w:t>
      </w:r>
    </w:p>
    <w:p w14:paraId="21C2B353" w14:textId="77777777" w:rsidR="009E688B" w:rsidRPr="000D3936" w:rsidRDefault="009E688B" w:rsidP="000D3936">
      <w:pPr>
        <w:pStyle w:val="Heading3"/>
        <w:spacing w:before="0" w:line="240" w:lineRule="auto"/>
        <w:jc w:val="both"/>
        <w:rPr>
          <w:rFonts w:ascii="Traditional Arabic" w:hAnsi="Traditional Arabic" w:cs="Traditional Arabic"/>
          <w:color w:val="auto"/>
          <w:sz w:val="28"/>
          <w:szCs w:val="28"/>
        </w:rPr>
      </w:pPr>
      <w:r w:rsidRPr="000D3936">
        <w:rPr>
          <w:rFonts w:ascii="Traditional Arabic" w:hAnsi="Traditional Arabic" w:cs="Traditional Arabic"/>
          <w:b/>
          <w:bCs/>
          <w:color w:val="auto"/>
          <w:sz w:val="28"/>
          <w:szCs w:val="28"/>
        </w:rPr>
        <w:lastRenderedPageBreak/>
        <w:t>Keywords:</w:t>
      </w:r>
      <w:r w:rsidRPr="000D3936">
        <w:rPr>
          <w:rFonts w:ascii="Traditional Arabic" w:hAnsi="Traditional Arabic" w:cs="Traditional Arabic"/>
          <w:color w:val="auto"/>
          <w:sz w:val="28"/>
          <w:szCs w:val="28"/>
        </w:rPr>
        <w:t xml:space="preserve">Surah </w:t>
      </w:r>
      <w:r w:rsidRPr="000D3936">
        <w:rPr>
          <w:rFonts w:ascii="Times New Roman" w:hAnsi="Times New Roman" w:cs="Times New Roman"/>
          <w:color w:val="auto"/>
          <w:sz w:val="28"/>
          <w:szCs w:val="28"/>
        </w:rPr>
        <w:t>ʿ</w:t>
      </w:r>
      <w:r w:rsidRPr="000D3936">
        <w:rPr>
          <w:rFonts w:ascii="Traditional Arabic" w:hAnsi="Traditional Arabic" w:cs="Traditional Arabic"/>
          <w:color w:val="auto"/>
          <w:sz w:val="28"/>
          <w:szCs w:val="28"/>
        </w:rPr>
        <w:t>Abasa; Qur’anic exegesis; da</w:t>
      </w:r>
      <w:r w:rsidRPr="000D3936">
        <w:rPr>
          <w:rFonts w:ascii="Times New Roman" w:hAnsi="Times New Roman" w:cs="Times New Roman"/>
          <w:color w:val="auto"/>
          <w:sz w:val="28"/>
          <w:szCs w:val="28"/>
        </w:rPr>
        <w:t>ʿ</w:t>
      </w:r>
      <w:r w:rsidRPr="000D3936">
        <w:rPr>
          <w:rFonts w:ascii="Traditional Arabic" w:hAnsi="Traditional Arabic" w:cs="Traditional Arabic"/>
          <w:color w:val="auto"/>
          <w:sz w:val="28"/>
          <w:szCs w:val="28"/>
        </w:rPr>
        <w:t>wah ethics; human dignity; Tafs</w:t>
      </w:r>
      <w:r w:rsidRPr="000D3936">
        <w:rPr>
          <w:rFonts w:ascii="Cambria" w:hAnsi="Cambria" w:cs="Cambria"/>
          <w:color w:val="auto"/>
          <w:sz w:val="28"/>
          <w:szCs w:val="28"/>
        </w:rPr>
        <w:t>ī</w:t>
      </w:r>
      <w:r w:rsidRPr="000D3936">
        <w:rPr>
          <w:rFonts w:ascii="Traditional Arabic" w:hAnsi="Traditional Arabic" w:cs="Traditional Arabic"/>
          <w:color w:val="auto"/>
          <w:sz w:val="28"/>
          <w:szCs w:val="28"/>
        </w:rPr>
        <w:t xml:space="preserve">r </w:t>
      </w:r>
      <w:r w:rsidRPr="000D3936">
        <w:rPr>
          <w:rFonts w:ascii="Cambria" w:hAnsi="Cambria" w:cs="Cambria"/>
          <w:color w:val="auto"/>
          <w:sz w:val="28"/>
          <w:szCs w:val="28"/>
        </w:rPr>
        <w:t>Ḥ</w:t>
      </w:r>
      <w:r w:rsidRPr="000D3936">
        <w:rPr>
          <w:rFonts w:ascii="Traditional Arabic" w:hAnsi="Traditional Arabic" w:cs="Traditional Arabic"/>
          <w:color w:val="auto"/>
          <w:sz w:val="28"/>
          <w:szCs w:val="28"/>
        </w:rPr>
        <w:t>aqq</w:t>
      </w:r>
      <w:r w:rsidRPr="000D3936">
        <w:rPr>
          <w:rFonts w:ascii="Cambria" w:hAnsi="Cambria" w:cs="Cambria"/>
          <w:color w:val="auto"/>
          <w:sz w:val="28"/>
          <w:szCs w:val="28"/>
        </w:rPr>
        <w:t>ā</w:t>
      </w:r>
      <w:r w:rsidRPr="000D3936">
        <w:rPr>
          <w:rFonts w:ascii="Traditional Arabic" w:hAnsi="Traditional Arabic" w:cs="Traditional Arabic"/>
          <w:color w:val="auto"/>
          <w:sz w:val="28"/>
          <w:szCs w:val="28"/>
        </w:rPr>
        <w:t>n</w:t>
      </w:r>
      <w:r w:rsidRPr="000D3936">
        <w:rPr>
          <w:rFonts w:ascii="Cambria" w:hAnsi="Cambria" w:cs="Cambria"/>
          <w:color w:val="auto"/>
          <w:sz w:val="28"/>
          <w:szCs w:val="28"/>
        </w:rPr>
        <w:t>ī</w:t>
      </w:r>
      <w:r w:rsidRPr="000D3936">
        <w:rPr>
          <w:rFonts w:ascii="Traditional Arabic" w:hAnsi="Traditional Arabic" w:cs="Traditional Arabic"/>
          <w:color w:val="auto"/>
          <w:sz w:val="28"/>
          <w:szCs w:val="28"/>
        </w:rPr>
        <w:t>; rhetorical analysis; sanctity of the Qur’an; Abdullah ibn Umm Makt</w:t>
      </w:r>
      <w:r w:rsidRPr="000D3936">
        <w:rPr>
          <w:rFonts w:ascii="Cambria" w:hAnsi="Cambria" w:cs="Cambria"/>
          <w:color w:val="auto"/>
          <w:sz w:val="28"/>
          <w:szCs w:val="28"/>
        </w:rPr>
        <w:t>ū</w:t>
      </w:r>
      <w:r w:rsidRPr="000D3936">
        <w:rPr>
          <w:rFonts w:ascii="Traditional Arabic" w:hAnsi="Traditional Arabic" w:cs="Traditional Arabic"/>
          <w:color w:val="auto"/>
          <w:sz w:val="28"/>
          <w:szCs w:val="28"/>
        </w:rPr>
        <w:t>m</w:t>
      </w:r>
    </w:p>
    <w:p w14:paraId="45663EEF" w14:textId="77777777" w:rsidR="009E688B" w:rsidRPr="009B2ECD" w:rsidRDefault="009E688B" w:rsidP="000D3936">
      <w:pPr>
        <w:bidi/>
        <w:spacing w:after="0" w:line="240" w:lineRule="auto"/>
        <w:jc w:val="both"/>
        <w:rPr>
          <w:rFonts w:ascii="Jameel Noori Nastaleeq" w:eastAsia="Times New Roman" w:hAnsi="Jameel Noori Nastaleeq" w:cs="Jameel Noori Nastaleeq"/>
          <w:sz w:val="28"/>
          <w:szCs w:val="28"/>
        </w:rPr>
      </w:pPr>
      <w:r w:rsidRPr="009B2ECD">
        <w:rPr>
          <w:rFonts w:ascii="Jameel Noori Nastaleeq" w:eastAsia="Times New Roman" w:hAnsi="Jameel Noori Nastaleeq" w:cs="Jameel Noori Nastaleeq"/>
          <w:sz w:val="28"/>
          <w:szCs w:val="28"/>
          <w:rtl/>
        </w:rPr>
        <w:t>تمہید:</w:t>
      </w:r>
      <w:r w:rsidRPr="009B2ECD">
        <w:rPr>
          <w:rFonts w:ascii="Jameel Noori Nastaleeq" w:eastAsia="Times New Roman" w:hAnsi="Jameel Noori Nastaleeq" w:cs="Jameel Noori Nastaleeq"/>
          <w:sz w:val="28"/>
          <w:szCs w:val="28"/>
        </w:rPr>
        <w:br/>
      </w:r>
      <w:r w:rsidRPr="009B2ECD">
        <w:rPr>
          <w:rFonts w:ascii="Jameel Noori Nastaleeq" w:eastAsia="Times New Roman" w:hAnsi="Jameel Noori Nastaleeq" w:cs="Jameel Noori Nastaleeq"/>
          <w:sz w:val="28"/>
          <w:szCs w:val="28"/>
          <w:rtl/>
        </w:rPr>
        <w:t xml:space="preserve">یہ مطالعہ سورۃ عبس کی آیات 1–14 کو تاریخی پس منظر، لغوی تحقیق اور کلاسیکی و معاصر تفاسیر کی روشنی میں یکجا کرتا ہے۔ واقعۂ نزول میں نبی اکرم ﷺ کا قریش کے سرداروں سے مکالمہ اور اسی اثناء میں حضرت عبداللہ بن اُمِّ مکتومؓ کی آمد مرکزی پس منظر بنتی ہے؛ یہاں قرآن نے داعیِ حق کو یہ اصولی رہنمائی دی کہ دعوت میں سماجی حیثیت نہیں، قلبی طلب معیار ہے—مخلص طالبِ ہدایت کو کبھی نظرانداز نہ کیا جائے۔ </w:t>
      </w:r>
    </w:p>
    <w:p w14:paraId="7E89311C" w14:textId="11077C1E" w:rsidR="009E688B" w:rsidRPr="009B2ECD" w:rsidRDefault="009E688B" w:rsidP="000D3936">
      <w:pPr>
        <w:bidi/>
        <w:spacing w:after="0" w:line="240" w:lineRule="auto"/>
        <w:jc w:val="both"/>
        <w:rPr>
          <w:rFonts w:ascii="Jameel Noori Nastaleeq" w:eastAsia="Times New Roman" w:hAnsi="Jameel Noori Nastaleeq" w:cs="Jameel Noori Nastaleeq"/>
          <w:sz w:val="28"/>
          <w:szCs w:val="28"/>
        </w:rPr>
      </w:pPr>
      <w:r w:rsidRPr="009B2ECD">
        <w:rPr>
          <w:rFonts w:ascii="Jameel Noori Nastaleeq" w:eastAsia="Times New Roman" w:hAnsi="Jameel Noori Nastaleeq" w:cs="Jameel Noori Nastaleeq"/>
          <w:sz w:val="28"/>
          <w:szCs w:val="28"/>
          <w:rtl/>
        </w:rPr>
        <w:t>تحقیقی حصہ میں آیات کے کلیدی الفاظ پر لغوی و بلاغی تجزیہ پیش کیا گیا ہے</w:t>
      </w:r>
      <w:r w:rsidRPr="00C9236D">
        <w:rPr>
          <w:rFonts w:ascii="Sakkal Majalla" w:eastAsia="Times New Roman" w:hAnsi="Sakkal Majalla" w:cs="Sakkal Majalla"/>
          <w:sz w:val="28"/>
          <w:szCs w:val="28"/>
        </w:rPr>
        <w:t>:</w:t>
      </w:r>
      <w:r w:rsidR="00C9236D">
        <w:rPr>
          <w:rFonts w:ascii="Sakkal Majalla" w:eastAsia="Times New Roman" w:hAnsi="Sakkal Majalla" w:cs="Sakkal Majalla"/>
          <w:sz w:val="28"/>
          <w:szCs w:val="28"/>
        </w:rPr>
        <w:t>)</w:t>
      </w:r>
      <w:r w:rsidRPr="00C9236D">
        <w:rPr>
          <w:rFonts w:ascii="Sakkal Majalla" w:eastAsia="Times New Roman" w:hAnsi="Sakkal Majalla" w:cs="Sakkal Majalla"/>
          <w:sz w:val="28"/>
          <w:szCs w:val="28"/>
          <w:rtl/>
        </w:rPr>
        <w:t>عَبَسَ وَتَوَلّٰی</w:t>
      </w:r>
      <w:r w:rsidR="00C9236D">
        <w:rPr>
          <w:rFonts w:ascii="Jameel Noori Nastaleeq" w:eastAsia="Times New Roman" w:hAnsi="Jameel Noori Nastaleeq" w:cs="Jameel Noori Nastaleeq"/>
          <w:sz w:val="28"/>
          <w:szCs w:val="28"/>
        </w:rPr>
        <w:t>(</w:t>
      </w:r>
      <w:r w:rsidRPr="009B2ECD">
        <w:rPr>
          <w:rFonts w:ascii="Jameel Noori Nastaleeq" w:eastAsia="Times New Roman" w:hAnsi="Jameel Noori Nastaleeq" w:cs="Jameel Noori Nastaleeq"/>
          <w:sz w:val="28"/>
          <w:szCs w:val="28"/>
          <w:rtl/>
        </w:rPr>
        <w:t>چہرہ سکیڑنا و رُخ پھیرنا</w:t>
      </w:r>
      <w:r w:rsidRPr="009B2ECD">
        <w:rPr>
          <w:rFonts w:ascii="Jameel Noori Nastaleeq" w:eastAsia="Times New Roman" w:hAnsi="Jameel Noori Nastaleeq" w:cs="Jameel Noori Nastaleeq"/>
          <w:sz w:val="28"/>
          <w:szCs w:val="28"/>
        </w:rPr>
        <w:t>)</w:t>
      </w:r>
      <w:r w:rsidRPr="009B2ECD">
        <w:rPr>
          <w:rFonts w:ascii="Jameel Noori Nastaleeq" w:eastAsia="Times New Roman" w:hAnsi="Jameel Noori Nastaleeq" w:cs="Jameel Noori Nastaleeq"/>
          <w:sz w:val="28"/>
          <w:szCs w:val="28"/>
          <w:rtl/>
        </w:rPr>
        <w:t xml:space="preserve">، </w:t>
      </w:r>
      <w:r w:rsidRPr="009B2ECD">
        <w:rPr>
          <w:rFonts w:ascii="Jameel Noori Nastaleeq" w:eastAsia="Times New Roman" w:hAnsi="Jameel Noori Nastaleeq" w:cs="Jameel Noori Nastaleeq"/>
          <w:sz w:val="28"/>
          <w:szCs w:val="28"/>
        </w:rPr>
        <w:t>“</w:t>
      </w:r>
      <w:r w:rsidRPr="009B2ECD">
        <w:rPr>
          <w:rFonts w:ascii="Jameel Noori Nastaleeq" w:eastAsia="Times New Roman" w:hAnsi="Jameel Noori Nastaleeq" w:cs="Jameel Noori Nastaleeq"/>
          <w:sz w:val="28"/>
          <w:szCs w:val="28"/>
          <w:rtl/>
        </w:rPr>
        <w:t>استغنی/تصدّی</w:t>
      </w:r>
      <w:r w:rsidRPr="009B2ECD">
        <w:rPr>
          <w:rFonts w:ascii="Jameel Noori Nastaleeq" w:eastAsia="Times New Roman" w:hAnsi="Jameel Noori Nastaleeq" w:cs="Jameel Noori Nastaleeq"/>
          <w:sz w:val="28"/>
          <w:szCs w:val="28"/>
        </w:rPr>
        <w:t xml:space="preserve">” </w:t>
      </w:r>
      <w:r w:rsidRPr="009B2ECD">
        <w:rPr>
          <w:rFonts w:ascii="Jameel Noori Nastaleeq" w:eastAsia="Times New Roman" w:hAnsi="Jameel Noori Nastaleeq" w:cs="Jameel Noori Nastaleeq"/>
          <w:sz w:val="28"/>
          <w:szCs w:val="28"/>
          <w:rtl/>
        </w:rPr>
        <w:t xml:space="preserve">(خودبسندگی کا گمان/متوجہ ہونا)، اور </w:t>
      </w:r>
      <w:r w:rsidRPr="009B2ECD">
        <w:rPr>
          <w:rFonts w:ascii="Jameel Noori Nastaleeq" w:eastAsia="Times New Roman" w:hAnsi="Jameel Noori Nastaleeq" w:cs="Jameel Noori Nastaleeq"/>
          <w:sz w:val="28"/>
          <w:szCs w:val="28"/>
        </w:rPr>
        <w:t>“</w:t>
      </w:r>
      <w:r w:rsidRPr="009B2ECD">
        <w:rPr>
          <w:rFonts w:ascii="Jameel Noori Nastaleeq" w:eastAsia="Times New Roman" w:hAnsi="Jameel Noori Nastaleeq" w:cs="Jameel Noori Nastaleeq"/>
          <w:sz w:val="28"/>
          <w:szCs w:val="28"/>
          <w:rtl/>
        </w:rPr>
        <w:t>تَلَہّٰی</w:t>
      </w:r>
      <w:r w:rsidRPr="009B2ECD">
        <w:rPr>
          <w:rFonts w:ascii="Jameel Noori Nastaleeq" w:eastAsia="Times New Roman" w:hAnsi="Jameel Noori Nastaleeq" w:cs="Jameel Noori Nastaleeq"/>
          <w:sz w:val="28"/>
          <w:szCs w:val="28"/>
        </w:rPr>
        <w:t xml:space="preserve">” </w:t>
      </w:r>
      <w:r w:rsidRPr="009B2ECD">
        <w:rPr>
          <w:rFonts w:ascii="Jameel Noori Nastaleeq" w:eastAsia="Times New Roman" w:hAnsi="Jameel Noori Nastaleeq" w:cs="Jameel Noori Nastaleeq"/>
          <w:sz w:val="28"/>
          <w:szCs w:val="28"/>
          <w:rtl/>
        </w:rPr>
        <w:t xml:space="preserve">(غفلت میں مشغول ہونا) کی شرح لسان العرب، تاج العروس وغیرہ سے نقل کے ساتھ آتی ہے۔ اسی طرح </w:t>
      </w:r>
      <w:r w:rsidRPr="009B2ECD">
        <w:rPr>
          <w:rFonts w:ascii="Sakkal Majalla" w:eastAsia="Times New Roman" w:hAnsi="Sakkal Majalla" w:cs="Sakkal Majalla"/>
          <w:sz w:val="28"/>
          <w:szCs w:val="28"/>
        </w:rPr>
        <w:t>“</w:t>
      </w:r>
      <w:r w:rsidRPr="009B2ECD">
        <w:rPr>
          <w:rFonts w:ascii="Sakkal Majalla" w:eastAsia="Times New Roman" w:hAnsi="Sakkal Majalla" w:cs="Sakkal Majalla"/>
          <w:sz w:val="28"/>
          <w:szCs w:val="28"/>
          <w:rtl/>
        </w:rPr>
        <w:t>لَعَلَّہٗ</w:t>
      </w:r>
      <w:r w:rsidRPr="009B2ECD">
        <w:rPr>
          <w:rFonts w:ascii="Sakkal Majalla" w:eastAsia="Times New Roman" w:hAnsi="Sakkal Majalla" w:cs="Sakkal Majalla"/>
          <w:sz w:val="28"/>
          <w:szCs w:val="28"/>
        </w:rPr>
        <w:t>”</w:t>
      </w:r>
      <w:r w:rsidRPr="009B2ECD">
        <w:rPr>
          <w:rFonts w:ascii="Jameel Noori Nastaleeq" w:eastAsia="Times New Roman" w:hAnsi="Jameel Noori Nastaleeq" w:cs="Jameel Noori Nastaleeq"/>
          <w:sz w:val="28"/>
          <w:szCs w:val="28"/>
        </w:rPr>
        <w:t xml:space="preserve"> </w:t>
      </w:r>
      <w:r w:rsidRPr="009B2ECD">
        <w:rPr>
          <w:rFonts w:ascii="Jameel Noori Nastaleeq" w:eastAsia="Times New Roman" w:hAnsi="Jameel Noori Nastaleeq" w:cs="Jameel Noori Nastaleeq"/>
          <w:sz w:val="28"/>
          <w:szCs w:val="28"/>
          <w:rtl/>
        </w:rPr>
        <w:t xml:space="preserve">کی ضمیر کے مرجع پر مفسرین کے دو معروف اقوال (ابنِ اُمِّ مکتومؓ یا کافر) نقل کر کے ترجیحات و علت بیان کی گئی ہیں۔ </w:t>
      </w:r>
    </w:p>
    <w:p w14:paraId="702DFAA7" w14:textId="77777777" w:rsidR="009E688B" w:rsidRPr="009B2ECD" w:rsidRDefault="009E688B" w:rsidP="000D3936">
      <w:pPr>
        <w:bidi/>
        <w:spacing w:after="0" w:line="240" w:lineRule="auto"/>
        <w:jc w:val="both"/>
        <w:rPr>
          <w:rFonts w:ascii="Jameel Noori Nastaleeq" w:eastAsia="Times New Roman" w:hAnsi="Jameel Noori Nastaleeq" w:cs="Jameel Noori Nastaleeq"/>
          <w:sz w:val="28"/>
          <w:szCs w:val="28"/>
        </w:rPr>
      </w:pPr>
      <w:r w:rsidRPr="009B2ECD">
        <w:rPr>
          <w:rFonts w:ascii="Jameel Noori Nastaleeq" w:eastAsia="Times New Roman" w:hAnsi="Jameel Noori Nastaleeq" w:cs="Jameel Noori Nastaleeq"/>
          <w:sz w:val="28"/>
          <w:szCs w:val="28"/>
          <w:rtl/>
        </w:rPr>
        <w:t xml:space="preserve">تفسیری مباحث میں ابنِ کثیر، رازی، زمخشری، ماتریدی اور آلوسی کے اقوال کے ساتھ دعوتِ نبوی کے اخلاقی اسباق اجاگر کیے گئے ہیں: رسول ﷺ کا منصب بلاغ و تذکیر ہے، ہدایت دینا اللہ کے اختیار میں ہے؛ اس لیے داعی کی حکمتِ عملی میں کمزور مگر طالبِ حق کو اولیت ملتی ہے، جب کہ متکبر مستغنی کے پیچھے حد سے زیادہ التفات مضر ہے۔ </w:t>
      </w:r>
    </w:p>
    <w:p w14:paraId="2EF5BFB2" w14:textId="77777777" w:rsidR="009E688B" w:rsidRPr="009B2ECD" w:rsidRDefault="009E688B" w:rsidP="000D3936">
      <w:pPr>
        <w:bidi/>
        <w:spacing w:after="0" w:line="240" w:lineRule="auto"/>
        <w:jc w:val="both"/>
        <w:rPr>
          <w:rFonts w:ascii="Jameel Noori Nastaleeq" w:eastAsia="Times New Roman" w:hAnsi="Jameel Noori Nastaleeq" w:cs="Jameel Noori Nastaleeq"/>
          <w:sz w:val="28"/>
          <w:szCs w:val="28"/>
        </w:rPr>
      </w:pPr>
      <w:r w:rsidRPr="00C9236D">
        <w:rPr>
          <w:rFonts w:ascii="Jameel Noori Nastaleeq" w:eastAsia="Times New Roman" w:hAnsi="Jameel Noori Nastaleeq" w:cs="Jameel Noori Nastaleeq"/>
          <w:sz w:val="28"/>
          <w:szCs w:val="28"/>
          <w:rtl/>
        </w:rPr>
        <w:t>آیات</w:t>
      </w:r>
      <w:r w:rsidRPr="00C9236D">
        <w:rPr>
          <w:rFonts w:ascii="Sakkal Majalla" w:hAnsi="Sakkal Majalla" w:cs="Sakkal Majalla"/>
          <w:sz w:val="28"/>
          <w:szCs w:val="28"/>
          <w:rtl/>
          <w:lang w:val="en-GB"/>
        </w:rPr>
        <w:t xml:space="preserve"> </w:t>
      </w:r>
      <w:r w:rsidRPr="000D3936">
        <w:rPr>
          <w:rFonts w:ascii="Sakkal Majalla" w:hAnsi="Sakkal Majalla" w:cs="Sakkal Majalla"/>
          <w:sz w:val="28"/>
          <w:szCs w:val="28"/>
          <w:lang w:val="en-GB"/>
        </w:rPr>
        <w:t>“</w:t>
      </w:r>
      <w:r w:rsidRPr="000D3936">
        <w:rPr>
          <w:rFonts w:ascii="Sakkal Majalla" w:hAnsi="Sakkal Majalla" w:cs="Sakkal Majalla"/>
          <w:sz w:val="28"/>
          <w:szCs w:val="28"/>
          <w:rtl/>
          <w:lang w:val="en-GB"/>
        </w:rPr>
        <w:t>کَلَّا إِنَّہَا تَذْکِرَۃٌ</w:t>
      </w:r>
      <w:r w:rsidRPr="000D3936">
        <w:rPr>
          <w:rFonts w:ascii="Sakkal Majalla" w:hAnsi="Sakkal Majalla" w:cs="Sakkal Majalla"/>
          <w:sz w:val="28"/>
          <w:szCs w:val="28"/>
          <w:lang w:val="en-GB"/>
        </w:rPr>
        <w:t xml:space="preserve">” </w:t>
      </w:r>
      <w:r w:rsidRPr="000D3936">
        <w:rPr>
          <w:rFonts w:ascii="Sakkal Majalla" w:hAnsi="Sakkal Majalla" w:cs="Sakkal Majalla"/>
          <w:sz w:val="28"/>
          <w:szCs w:val="28"/>
          <w:rtl/>
          <w:lang w:val="en-GB"/>
        </w:rPr>
        <w:t xml:space="preserve">تا </w:t>
      </w:r>
      <w:r w:rsidRPr="000D3936">
        <w:rPr>
          <w:rFonts w:ascii="Sakkal Majalla" w:hAnsi="Sakkal Majalla" w:cs="Sakkal Majalla"/>
          <w:sz w:val="28"/>
          <w:szCs w:val="28"/>
          <w:lang w:val="en-GB"/>
        </w:rPr>
        <w:t>“</w:t>
      </w:r>
      <w:r w:rsidRPr="000D3936">
        <w:rPr>
          <w:rFonts w:ascii="Sakkal Majalla" w:hAnsi="Sakkal Majalla" w:cs="Sakkal Majalla"/>
          <w:sz w:val="28"/>
          <w:szCs w:val="28"/>
          <w:rtl/>
          <w:lang w:val="en-GB"/>
        </w:rPr>
        <w:t>فِی صُحُفٍ مُّکَرَّمَۃٍ مَّرْفُوعَۃٍ مُّطَہَّرَۃٍ</w:t>
      </w:r>
      <w:r w:rsidRPr="000D3936">
        <w:rPr>
          <w:rFonts w:ascii="Sakkal Majalla" w:eastAsia="Times New Roman" w:hAnsi="Sakkal Majalla" w:cs="Sakkal Majalla"/>
          <w:sz w:val="28"/>
          <w:szCs w:val="28"/>
        </w:rPr>
        <w:t>”</w:t>
      </w:r>
      <w:r w:rsidRPr="009B2ECD">
        <w:rPr>
          <w:rFonts w:ascii="Jameel Noori Nastaleeq" w:eastAsia="Times New Roman" w:hAnsi="Jameel Noori Nastaleeq" w:cs="Jameel Noori Nastaleeq"/>
          <w:sz w:val="28"/>
          <w:szCs w:val="28"/>
        </w:rPr>
        <w:t xml:space="preserve"> </w:t>
      </w:r>
      <w:r w:rsidRPr="009B2ECD">
        <w:rPr>
          <w:rFonts w:ascii="Jameel Noori Nastaleeq" w:eastAsia="Times New Roman" w:hAnsi="Jameel Noori Nastaleeq" w:cs="Jameel Noori Nastaleeq"/>
          <w:sz w:val="28"/>
          <w:szCs w:val="28"/>
          <w:rtl/>
        </w:rPr>
        <w:t xml:space="preserve">میں قرآن کی شانِ تقدیس، حفاظت اور آفاقی ہدایت کو محور بنایا گیا ہے؛ تفسیرِ حقانی اس مقام پر اس اسلوبِ بیان کو کفارِ قریش پر تعریض بھی قرار دیتی ہے کہ نجاستِ کفر میں ڈوبا شخص اس نور سے محروم رہتا ہے۔ “تعریض” کی اصطلاحی توضیح، “صحف” کے لغوی معنی اور ان کے مصداق (الواح/کتبِ سماویہ، فرشتوں کی تحریر و حفظ) بھی مدلّل انداز میں شامل ہیں۔ </w:t>
      </w:r>
    </w:p>
    <w:p w14:paraId="24C7E037" w14:textId="77777777" w:rsidR="009E688B" w:rsidRPr="009B2ECD" w:rsidRDefault="009E688B" w:rsidP="000D3936">
      <w:pPr>
        <w:bidi/>
        <w:spacing w:after="0" w:line="240" w:lineRule="auto"/>
        <w:jc w:val="both"/>
        <w:rPr>
          <w:rFonts w:ascii="Jameel Noori Nastaleeq" w:eastAsia="Times New Roman" w:hAnsi="Jameel Noori Nastaleeq" w:cs="Jameel Noori Nastaleeq"/>
          <w:sz w:val="28"/>
          <w:szCs w:val="28"/>
        </w:rPr>
      </w:pPr>
      <w:r w:rsidRPr="009B2ECD">
        <w:rPr>
          <w:rFonts w:ascii="Jameel Noori Nastaleeq" w:eastAsia="Times New Roman" w:hAnsi="Jameel Noori Nastaleeq" w:cs="Jameel Noori Nastaleeq"/>
          <w:sz w:val="28"/>
          <w:szCs w:val="28"/>
          <w:rtl/>
        </w:rPr>
        <w:t xml:space="preserve">مقالہ مزید حدیثِ کتابُ اللہ (فتنہ کے دور میں قرآن کو حبلُ اللہِ المتین قرار دینے والی روایت) اور قولِ امام جعفر صادق </w:t>
      </w:r>
      <w:r w:rsidRPr="009B2ECD">
        <w:rPr>
          <w:rFonts w:ascii="Jameel Noori Nastaleeq" w:eastAsia="Times New Roman" w:hAnsi="Jameel Noori Nastaleeq" w:cs="Jameel Noori Nastaleeq"/>
          <w:sz w:val="28"/>
          <w:szCs w:val="28"/>
        </w:rPr>
        <w:t>“</w:t>
      </w:r>
      <w:r w:rsidRPr="009B2ECD">
        <w:rPr>
          <w:rFonts w:ascii="Jameel Noori Nastaleeq" w:eastAsia="Times New Roman" w:hAnsi="Jameel Noori Nastaleeq" w:cs="Jameel Noori Nastaleeq"/>
          <w:sz w:val="28"/>
          <w:szCs w:val="28"/>
          <w:rtl/>
        </w:rPr>
        <w:t xml:space="preserve">تجلَّی اللہ لعبادہ فی کلامہ” کی روشنی میں نتیجہ اخذ کرتا ہے کہ قرآن ہی اصل مرجعِ ہدایت ہے؛ جو اسے تھامے وہی فکری و روحانی استقامت پاتا ہے۔ خلاصۂ کلام یہ کہ سورۃ عبس دعوت کے معیاراتِ اخلاق </w:t>
      </w:r>
      <w:r w:rsidRPr="009B2ECD">
        <w:rPr>
          <w:rFonts w:ascii="Jameel Noori Nastaleeq" w:eastAsia="Times New Roman" w:hAnsi="Jameel Noori Nastaleeq" w:cs="Jameel Noori Nastaleeq"/>
          <w:sz w:val="28"/>
          <w:szCs w:val="28"/>
        </w:rPr>
        <w:t>(</w:t>
      </w:r>
      <w:r w:rsidRPr="009B2ECD">
        <w:rPr>
          <w:rFonts w:ascii="Jameel Noori Nastaleeq" w:eastAsia="Times New Roman" w:hAnsi="Jameel Noori Nastaleeq" w:cs="Jameel Noori Nastaleeq"/>
          <w:sz w:val="28"/>
          <w:szCs w:val="28"/>
          <w:rtl/>
        </w:rPr>
        <w:t>وقارِ انسانی، مساواتِ ایمانی</w:t>
      </w:r>
      <w:r w:rsidRPr="009B2ECD">
        <w:rPr>
          <w:rFonts w:ascii="Jameel Noori Nastaleeq" w:eastAsia="Times New Roman" w:hAnsi="Jameel Noori Nastaleeq" w:cs="Jameel Noori Nastaleeq"/>
          <w:sz w:val="28"/>
          <w:szCs w:val="28"/>
        </w:rPr>
        <w:t>)</w:t>
      </w:r>
      <w:r w:rsidRPr="009B2ECD">
        <w:rPr>
          <w:rFonts w:ascii="Jameel Noori Nastaleeq" w:eastAsia="Times New Roman" w:hAnsi="Jameel Noori Nastaleeq" w:cs="Jameel Noori Nastaleeq"/>
          <w:sz w:val="28"/>
          <w:szCs w:val="28"/>
          <w:rtl/>
        </w:rPr>
        <w:t>، ترجیحاتِ تربیت (طالبِ حق کو مقدّم رکھنا) اور تقدیسِ قرآن کو ایک جامع بیانیے میں سمو دیتی ہے۔</w:t>
      </w:r>
    </w:p>
    <w:p w14:paraId="22F15B93" w14:textId="77777777" w:rsidR="009E688B" w:rsidRPr="000D3936" w:rsidRDefault="009E688B" w:rsidP="000D3936">
      <w:pPr>
        <w:bidi/>
        <w:spacing w:after="0"/>
        <w:jc w:val="both"/>
        <w:rPr>
          <w:rFonts w:ascii="Sakkal Majalla" w:hAnsi="Sakkal Majalla" w:cs="Sakkal Majalla"/>
          <w:sz w:val="28"/>
          <w:szCs w:val="28"/>
          <w:lang w:val="en-GB"/>
        </w:rPr>
      </w:pPr>
      <w:r w:rsidRPr="000D3936">
        <w:rPr>
          <w:rFonts w:ascii="Sakkal Majalla" w:hAnsi="Sakkal Majalla" w:cs="Sakkal Majalla"/>
          <w:sz w:val="28"/>
          <w:szCs w:val="28"/>
          <w:rtl/>
          <w:lang w:val="en-GB"/>
        </w:rPr>
        <w:t>عَبَسَ وَتَوَلَّىٰ</w:t>
      </w:r>
      <w:r w:rsidRPr="000D3936">
        <w:rPr>
          <w:rFonts w:ascii="Sakkal Majalla" w:hAnsi="Sakkal Majalla" w:cs="Sakkal Majalla" w:hint="cs"/>
          <w:sz w:val="28"/>
          <w:szCs w:val="28"/>
          <w:rtl/>
          <w:lang w:val="en-GB"/>
        </w:rPr>
        <w:t>۔</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أَن</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جَاءَهُ</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ٱلأَعمَىٰ۔</w:t>
      </w:r>
      <w:r w:rsidRPr="000D3936">
        <w:rPr>
          <w:rFonts w:ascii="Sakkal Majalla" w:hAnsi="Sakkal Majalla" w:cs="Sakkal Majalla"/>
          <w:sz w:val="28"/>
          <w:szCs w:val="28"/>
          <w:rtl/>
          <w:lang w:val="en-GB"/>
        </w:rPr>
        <w:t xml:space="preserve"> وَمَا يُد</w:t>
      </w:r>
      <w:r w:rsidRPr="000D3936">
        <w:rPr>
          <w:rFonts w:ascii="Sakkal Majalla" w:hAnsi="Sakkal Majalla" w:cs="Sakkal Majalla" w:hint="cs"/>
          <w:sz w:val="28"/>
          <w:szCs w:val="28"/>
          <w:rtl/>
          <w:lang w:val="en-GB"/>
        </w:rPr>
        <w:t>رِيكَ</w:t>
      </w:r>
      <w:r w:rsidRPr="000D3936">
        <w:rPr>
          <w:rFonts w:ascii="Sakkal Majalla" w:hAnsi="Sakkal Majalla" w:cs="Sakkal Majalla"/>
          <w:sz w:val="28"/>
          <w:szCs w:val="28"/>
          <w:rtl/>
          <w:lang w:val="en-GB"/>
        </w:rPr>
        <w:t xml:space="preserve"> لَعَلَّهُۥ يَزَّكَّىٰٓ</w:t>
      </w:r>
      <w:r w:rsidRPr="000D3936">
        <w:rPr>
          <w:rFonts w:ascii="Sakkal Majalla" w:hAnsi="Sakkal Majalla" w:cs="Sakkal Majalla" w:hint="cs"/>
          <w:sz w:val="28"/>
          <w:szCs w:val="28"/>
          <w:rtl/>
          <w:lang w:val="en-GB"/>
        </w:rPr>
        <w:t>۔</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أَو</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يَذَّكَّرُ</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فَتَنفَعَهُ</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ٱلذِّكرَىٰٓ۔</w:t>
      </w:r>
      <w:r w:rsidRPr="000D3936">
        <w:rPr>
          <w:rFonts w:ascii="Sakkal Majalla" w:hAnsi="Sakkal Majalla" w:cs="Sakkal Majalla"/>
          <w:sz w:val="28"/>
          <w:szCs w:val="28"/>
          <w:rtl/>
          <w:lang w:val="en-GB"/>
        </w:rPr>
        <w:t xml:space="preserve"> أَمَّا مَنِ ٱس</w:t>
      </w:r>
      <w:r w:rsidRPr="000D3936">
        <w:rPr>
          <w:rFonts w:ascii="Sakkal Majalla" w:hAnsi="Sakkal Majalla" w:cs="Sakkal Majalla" w:hint="cs"/>
          <w:sz w:val="28"/>
          <w:szCs w:val="28"/>
          <w:rtl/>
          <w:lang w:val="en-GB"/>
        </w:rPr>
        <w:t>تَغنَىٰ۔</w:t>
      </w:r>
      <w:r w:rsidRPr="000D3936">
        <w:rPr>
          <w:rFonts w:ascii="Sakkal Majalla" w:hAnsi="Sakkal Majalla" w:cs="Sakkal Majalla"/>
          <w:sz w:val="28"/>
          <w:szCs w:val="28"/>
          <w:rtl/>
          <w:lang w:val="en-GB"/>
        </w:rPr>
        <w:t xml:space="preserve"> فَأَنتَ لَهُۥ تَصَدَّىٰ</w:t>
      </w:r>
      <w:r w:rsidRPr="000D3936">
        <w:rPr>
          <w:rFonts w:ascii="Sakkal Majalla" w:hAnsi="Sakkal Majalla" w:cs="Sakkal Majalla" w:hint="cs"/>
          <w:sz w:val="28"/>
          <w:szCs w:val="28"/>
          <w:rtl/>
          <w:lang w:val="en-GB"/>
        </w:rPr>
        <w:t>۔</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وَمَا</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عَلَيكَ</w:t>
      </w:r>
      <w:r w:rsidRPr="000D3936">
        <w:rPr>
          <w:rFonts w:ascii="Sakkal Majalla" w:hAnsi="Sakkal Majalla" w:cs="Sakkal Majalla"/>
          <w:sz w:val="28"/>
          <w:szCs w:val="28"/>
          <w:rtl/>
          <w:lang w:val="en-GB"/>
        </w:rPr>
        <w:t xml:space="preserve"> أَلَّا يَزَّكَّىٰ</w:t>
      </w:r>
      <w:r w:rsidRPr="000D3936">
        <w:rPr>
          <w:rFonts w:ascii="Sakkal Majalla" w:hAnsi="Sakkal Majalla" w:cs="Sakkal Majalla" w:hint="cs"/>
          <w:sz w:val="28"/>
          <w:szCs w:val="28"/>
          <w:rtl/>
          <w:lang w:val="en-GB"/>
        </w:rPr>
        <w:t>۔</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وَأَمَّا</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مَن</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جَآءَكَ</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يَسعَىٰ۔</w:t>
      </w:r>
      <w:r w:rsidRPr="000D3936">
        <w:rPr>
          <w:rFonts w:ascii="Sakkal Majalla" w:hAnsi="Sakkal Majalla" w:cs="Sakkal Majalla"/>
          <w:sz w:val="28"/>
          <w:szCs w:val="28"/>
          <w:rtl/>
          <w:lang w:val="en-GB"/>
        </w:rPr>
        <w:t xml:space="preserve"> وَهُوَ يَخ</w:t>
      </w:r>
      <w:r w:rsidRPr="000D3936">
        <w:rPr>
          <w:rFonts w:ascii="Sakkal Majalla" w:hAnsi="Sakkal Majalla" w:cs="Sakkal Majalla" w:hint="cs"/>
          <w:sz w:val="28"/>
          <w:szCs w:val="28"/>
          <w:rtl/>
          <w:lang w:val="en-GB"/>
        </w:rPr>
        <w:t>شَىٰ۔</w:t>
      </w:r>
      <w:r w:rsidRPr="000D3936">
        <w:rPr>
          <w:rFonts w:ascii="Sakkal Majalla" w:hAnsi="Sakkal Majalla" w:cs="Sakkal Majalla"/>
          <w:sz w:val="28"/>
          <w:szCs w:val="28"/>
          <w:rtl/>
          <w:lang w:val="en-GB"/>
        </w:rPr>
        <w:t xml:space="preserve"> فَأَنتَ عَن</w:t>
      </w:r>
      <w:r w:rsidRPr="000D3936">
        <w:rPr>
          <w:rFonts w:ascii="Sakkal Majalla" w:hAnsi="Sakkal Majalla" w:cs="Sakkal Majalla" w:hint="cs"/>
          <w:sz w:val="28"/>
          <w:szCs w:val="28"/>
          <w:rtl/>
          <w:lang w:val="en-GB"/>
        </w:rPr>
        <w:t>هُ</w:t>
      </w:r>
      <w:r w:rsidRPr="000D3936">
        <w:rPr>
          <w:rFonts w:ascii="Sakkal Majalla" w:hAnsi="Sakkal Majalla" w:cs="Sakkal Majalla"/>
          <w:sz w:val="28"/>
          <w:szCs w:val="28"/>
          <w:rtl/>
          <w:lang w:val="en-GB"/>
        </w:rPr>
        <w:t xml:space="preserve"> تَلَهَّىٰ</w:t>
      </w:r>
      <w:r w:rsidRPr="000D3936">
        <w:rPr>
          <w:rFonts w:ascii="Sakkal Majalla" w:hAnsi="Sakkal Majalla" w:cs="Sakkal Majalla" w:hint="cs"/>
          <w:sz w:val="28"/>
          <w:szCs w:val="28"/>
          <w:rtl/>
          <w:lang w:val="en-GB"/>
        </w:rPr>
        <w:t>۔</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كَلَّآ</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إِنَّهَا</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تَذكِرَة۔</w:t>
      </w:r>
      <w:r w:rsidRPr="000D3936">
        <w:rPr>
          <w:rFonts w:ascii="Sakkal Majalla" w:hAnsi="Sakkal Majalla" w:cs="Sakkal Majalla"/>
          <w:sz w:val="28"/>
          <w:szCs w:val="28"/>
          <w:rtl/>
          <w:lang w:val="en-GB"/>
        </w:rPr>
        <w:t xml:space="preserve"> فَمَن شَآءَ ذَكَرَهُۥ</w:t>
      </w:r>
      <w:r w:rsidRPr="000D3936">
        <w:rPr>
          <w:rFonts w:ascii="Sakkal Majalla" w:hAnsi="Sakkal Majalla" w:cs="Sakkal Majalla" w:hint="cs"/>
          <w:sz w:val="28"/>
          <w:szCs w:val="28"/>
          <w:rtl/>
          <w:lang w:val="en-GB"/>
        </w:rPr>
        <w:t>۔</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فِي</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صُحُفٖ</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مُّكَرَّمَةٖ۔</w:t>
      </w:r>
      <w:r w:rsidRPr="000D3936">
        <w:rPr>
          <w:rFonts w:ascii="Sakkal Majalla" w:hAnsi="Sakkal Majalla" w:cs="Sakkal Majalla"/>
          <w:sz w:val="28"/>
          <w:szCs w:val="28"/>
          <w:rtl/>
          <w:lang w:val="en-GB"/>
        </w:rPr>
        <w:t xml:space="preserve"> </w:t>
      </w:r>
      <w:r w:rsidRPr="000D3936">
        <w:rPr>
          <w:rFonts w:ascii="Sakkal Majalla" w:hAnsi="Sakkal Majalla" w:cs="Sakkal Majalla" w:hint="cs"/>
          <w:sz w:val="28"/>
          <w:szCs w:val="28"/>
          <w:rtl/>
          <w:lang w:val="en-GB"/>
        </w:rPr>
        <w:t>مَّرفُوعَةٖ</w:t>
      </w:r>
      <w:r w:rsidRPr="000D3936">
        <w:rPr>
          <w:rFonts w:ascii="Sakkal Majalla" w:hAnsi="Sakkal Majalla" w:cs="Sakkal Majalla"/>
          <w:sz w:val="28"/>
          <w:szCs w:val="28"/>
          <w:rtl/>
          <w:lang w:val="en-GB"/>
        </w:rPr>
        <w:t xml:space="preserve"> مُّطَهَّرَةَ</w:t>
      </w:r>
      <w:r w:rsidRPr="000D3936">
        <w:rPr>
          <w:rFonts w:ascii="Sakkal Majalla" w:hAnsi="Sakkal Majalla" w:cs="Sakkal Majalla" w:hint="cs"/>
          <w:sz w:val="28"/>
          <w:szCs w:val="28"/>
          <w:rtl/>
          <w:lang w:val="en-GB"/>
        </w:rPr>
        <w:t>۔</w:t>
      </w:r>
    </w:p>
    <w:p w14:paraId="2052D5B8"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ترجمہ</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ترش رو ہوا اور منہ موڑ لیا۔ اس بات پر کہ اس کے پاس ایک نابینا آیا۔ اور آپ کو کیا خبر، شاید وہ پاکیزگی اختیار کرتا۔ یا نصیحت پکڑتا، پھر نصیحت اس کے کام آتی۔ لیکن جو بے پرواہ بنا بیٹھا ہے۔ آپ اس کی طرف توجہ کرتے ہیں۔ حالانکہ آپ پر کوئی الزام نہیں اگر وہ پاکیزگی اختیار نہ کرے۔ اور جو شخص آپ کے پاس دوڑتا ہوا آیا۔ اور وہ ڈرتا ہے۔ تو آپ اس سے بے رخی کرتے ہیں۔ ہرگز نہیں</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بے شک یہ تو ایک نصیحت ہے۔ پس جو چاہے اسے یاد کرے۔ عزت والے صحیفوں میں۔ جو بلند مرتبہ اور پاکیزہ ہیں۔</w:t>
      </w:r>
    </w:p>
    <w:p w14:paraId="69348642"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lastRenderedPageBreak/>
        <w:t xml:space="preserve">یہ آیات نبی اکرم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کے ایک واقعے کی طرف اشارہ کرتی ہیں جب آپ نے ایک نابینا صحابی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عبد اللہ بن ام مکتومؓ</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کی بات پر توجہ نہ دی اور قریش کے سرداروں کی جانب متوجہ ہوئے۔ اللہ تعالیٰ نے نبی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کو اس رویے پر متنبہ کرتے ہوئے نابینا کی طرف توجہ نہ دینے کو ناپسند فرمایا۔ ان آیات میں انسانی برابری اور تقویٰ کی بنیاد پر عزت و عظمت کی تعلیم دی گئی ہے۔ اللہ کے نزدیک اصل قدر و منزلت ایمان اور عمل صالح کی بنیاد پر ہے، نہ کہ مال و دولت یا حیثیت پر۔ یہ نصیحت کی گئی ہے کہ دین کی دعوت میں کسی بھی مخلص طالب حق کو نظر انداز نہ کیا جائے۔ قرآن کو ایک بلند اور پاکیزہ نصیحت قرار دیا گیا ہے جو ہر ایک کے لیے ہدایت کا ذریعہ ہے۔ جو اس نصیحت کو اپنانا چاہے، وہ اپنا فائدہ کرے گا، ورنہ اللہ کی حکمت میں کوئی کمی نہیں۔</w:t>
      </w:r>
    </w:p>
    <w:p w14:paraId="1F0F7509"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Jameel Noori Nastaleeq" w:hAnsi="Jameel Noori Nastaleeq" w:cs="Jameel Noori Nastaleeq"/>
          <w:b/>
          <w:bCs/>
          <w:sz w:val="28"/>
          <w:szCs w:val="28"/>
          <w:rtl/>
          <w:lang w:val="en-GB"/>
        </w:rPr>
        <w:t>سورہ عبس کی وجہ تسمیہ</w:t>
      </w:r>
      <w:r w:rsidRPr="009B2ECD">
        <w:rPr>
          <w:rFonts w:ascii="Jameel Noori Nastaleeq" w:hAnsi="Jameel Noori Nastaleeq" w:cs="Jameel Noori Nastaleeq"/>
          <w:b/>
          <w:bCs/>
          <w:sz w:val="28"/>
          <w:szCs w:val="28"/>
          <w:lang w:val="en-GB"/>
        </w:rPr>
        <w:t>:</w:t>
      </w:r>
    </w:p>
    <w:p w14:paraId="2F0992B1"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 xml:space="preserve">سورہ عبس کا نام اس کے پہلے لفظ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عبس</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سے لیا گیا ہے، جس کا مطلب ہے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منہ بنانا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یا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ناگواری کا اظہار کرنا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یہ سورہ نبی اکرم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کی ایک مخصوص حالت کو بیان کرتی ہے جب ایک نابینا صحابی، حضرت عبد اللہ بن ام مکتومؓ،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کی مجلس میں حاضر ہوئے اور ایک واقعہ پیش آیا۔</w:t>
      </w:r>
      <w:r w:rsidRPr="009B2ECD">
        <w:rPr>
          <w:rFonts w:ascii="Jameel Noori Nastaleeq" w:hAnsi="Jameel Noori Nastaleeq" w:cs="Jameel Noori Nastaleeq" w:hint="cs"/>
          <w:sz w:val="28"/>
          <w:szCs w:val="28"/>
          <w:rtl/>
          <w:lang w:val="en-GB"/>
        </w:rPr>
        <w:t xml:space="preserve"> "تفسیر منیر" میں امام زحیلیؒ سورہ عبس کی وجہ تسمیہ لکھتے ہیں:</w:t>
      </w:r>
    </w:p>
    <w:p w14:paraId="1D4D6187" w14:textId="77777777" w:rsidR="009E688B" w:rsidRPr="000D3936" w:rsidRDefault="009E688B" w:rsidP="000D3936">
      <w:pPr>
        <w:bidi/>
        <w:spacing w:after="0"/>
        <w:jc w:val="both"/>
        <w:rPr>
          <w:rFonts w:ascii="Sakkal Majalla" w:hAnsi="Sakkal Majalla" w:cs="Sakkal Majalla"/>
          <w:sz w:val="28"/>
          <w:szCs w:val="28"/>
          <w:rtl/>
          <w:lang w:val="en-GB"/>
        </w:rPr>
      </w:pPr>
      <w:r w:rsidRPr="000D3936">
        <w:rPr>
          <w:rFonts w:ascii="Sakkal Majalla" w:hAnsi="Sakkal Majalla" w:cs="Sakkal Majalla"/>
          <w:sz w:val="28"/>
          <w:szCs w:val="28"/>
          <w:rtl/>
          <w:lang w:val="en-GB"/>
        </w:rPr>
        <w:t>"سميت سورة (عبس) لافتتاحها بهذا الوصف البشري المعتاد الذي تقتضيه الجبلّة الإنسانية، ويغلب على الإنسان حينما يكون مشغولا بأمر مهم، ثم يطرأ عليه أمر آخر لصرفه عن الأمر السابق، ومع ذلك عوتب النبي صلى الله عليه وسلم على عبوسه تساميا لقدره، وارتفاعا بمنزلته النبوية</w:t>
      </w:r>
      <w:r w:rsidRPr="000D3936">
        <w:rPr>
          <w:rFonts w:ascii="Sakkal Majalla" w:hAnsi="Sakkal Majalla" w:cs="Sakkal Majalla" w:hint="cs"/>
          <w:sz w:val="28"/>
          <w:szCs w:val="28"/>
          <w:rtl/>
          <w:lang w:val="en-GB"/>
        </w:rPr>
        <w:t>۔</w:t>
      </w:r>
      <w:r w:rsidRPr="000D3936">
        <w:rPr>
          <w:rFonts w:ascii="Sakkal Majalla" w:hAnsi="Sakkal Majalla" w:cs="Sakkal Majalla"/>
          <w:sz w:val="28"/>
          <w:szCs w:val="28"/>
          <w:rtl/>
          <w:lang w:val="en-GB"/>
        </w:rPr>
        <w:t>"</w:t>
      </w:r>
      <w:r w:rsidRPr="000D3936">
        <w:rPr>
          <w:rFonts w:ascii="Sakkal Majalla" w:hAnsi="Sakkal Majalla" w:cs="Sakkal Majalla"/>
          <w:sz w:val="28"/>
          <w:szCs w:val="28"/>
          <w:rtl/>
          <w:lang w:val="en-GB"/>
        </w:rPr>
        <w:endnoteReference w:id="1"/>
      </w:r>
    </w:p>
    <w:p w14:paraId="3CA3279F"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Jameel Noori Nastaleeq" w:hAnsi="Jameel Noori Nastaleeq" w:cs="Jameel Noori Nastaleeq"/>
          <w:sz w:val="28"/>
          <w:szCs w:val="28"/>
          <w:rtl/>
          <w:lang w:val="en-GB"/>
        </w:rPr>
        <w:t xml:space="preserve">سورۃ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عبس</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کو اس انسانی وصف کی بنا پر نام دیا گیا ہے جو کہ فطری طور پر انسان کی جبلت کا حصہ ہے۔ یہ کیفیت عام طور پر اس وقت ظاہر ہوتی ہے جب انسان کسی اہم کام میں مشغول ہو اور اچانک کوئی اور معاملہ اس کی توجہ ہٹانے کے لیے سامنے آ جائے۔ اس کے باوجود، نبی کریم صلی اللہ علیہ وسلم کو ان کے عبوس ہونے پر تنبیہ کی گئی، تاکہ ان کے بلند مقام اور نبوی مرتبے کی عظمت کو اجاگر کیا جا سکے۔</w:t>
      </w:r>
    </w:p>
    <w:p w14:paraId="5A33E5B6" w14:textId="77777777" w:rsidR="009E688B" w:rsidRPr="000D3936" w:rsidRDefault="009E688B" w:rsidP="000D3936">
      <w:pPr>
        <w:bidi/>
        <w:spacing w:after="0"/>
        <w:jc w:val="both"/>
        <w:rPr>
          <w:rFonts w:ascii="Sakkal Majalla" w:hAnsi="Sakkal Majalla" w:cs="Sakkal Majalla"/>
          <w:sz w:val="28"/>
          <w:szCs w:val="28"/>
          <w:lang w:val="en-GB"/>
        </w:rPr>
      </w:pPr>
      <w:r w:rsidRPr="000D3936">
        <w:rPr>
          <w:rFonts w:ascii="Sakkal Majalla" w:hAnsi="Sakkal Majalla" w:cs="Sakkal Majalla"/>
          <w:sz w:val="28"/>
          <w:szCs w:val="28"/>
          <w:rtl/>
          <w:lang w:val="en-GB"/>
        </w:rPr>
        <w:t>عَبَسَ وَتَوَلَّىٰ۔ أَن جَاءَهُ ٱل</w:t>
      </w:r>
      <w:r w:rsidRPr="000D3936">
        <w:rPr>
          <w:rFonts w:ascii="Sakkal Majalla" w:hAnsi="Sakkal Majalla" w:cs="Sakkal Majalla" w:hint="cs"/>
          <w:sz w:val="28"/>
          <w:szCs w:val="28"/>
          <w:rtl/>
          <w:lang w:val="en-GB"/>
        </w:rPr>
        <w:t>أَعمَىٰ</w:t>
      </w:r>
    </w:p>
    <w:p w14:paraId="10352FDA" w14:textId="77777777" w:rsidR="000D3936" w:rsidRDefault="000D3936" w:rsidP="000D3936">
      <w:pPr>
        <w:spacing w:after="0"/>
        <w:rPr>
          <w:rFonts w:ascii="Jameel Noori Nastaleeq" w:hAnsi="Jameel Noori Nastaleeq" w:cs="Jameel Noori Nastaleeq"/>
          <w:b/>
          <w:bCs/>
          <w:sz w:val="28"/>
          <w:szCs w:val="28"/>
          <w:rtl/>
          <w:lang w:val="en-GB"/>
        </w:rPr>
      </w:pPr>
      <w:r>
        <w:rPr>
          <w:rFonts w:ascii="Jameel Noori Nastaleeq" w:hAnsi="Jameel Noori Nastaleeq" w:cs="Jameel Noori Nastaleeq"/>
          <w:b/>
          <w:bCs/>
          <w:sz w:val="28"/>
          <w:szCs w:val="28"/>
          <w:rtl/>
          <w:lang w:val="en-GB"/>
        </w:rPr>
        <w:br w:type="page"/>
      </w:r>
    </w:p>
    <w:p w14:paraId="140066FD" w14:textId="3ECB16C4"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Jameel Noori Nastaleeq" w:hAnsi="Jameel Noori Nastaleeq" w:cs="Jameel Noori Nastaleeq"/>
          <w:b/>
          <w:bCs/>
          <w:sz w:val="28"/>
          <w:szCs w:val="28"/>
          <w:rtl/>
          <w:lang w:val="en-GB"/>
        </w:rPr>
        <w:lastRenderedPageBreak/>
        <w:t>شان نزول</w:t>
      </w:r>
      <w:r w:rsidRPr="009B2ECD">
        <w:rPr>
          <w:rFonts w:ascii="Jameel Noori Nastaleeq" w:hAnsi="Jameel Noori Nastaleeq" w:cs="Jameel Noori Nastaleeq"/>
          <w:b/>
          <w:bCs/>
          <w:sz w:val="28"/>
          <w:szCs w:val="28"/>
          <w:lang w:val="en-GB"/>
        </w:rPr>
        <w:t>:</w:t>
      </w:r>
    </w:p>
    <w:p w14:paraId="6E7BB2A7"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 xml:space="preserve">شان نزول کے مطابق نبی اکرم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قریش کے چند بڑے سرداروں کو اسلام کی دعوت دے رہے تھے اور ان کے ایمان لانے کی توقع رکھتے تھے۔ اسی دوران حضرت عبد اللہ بن ام مکتومؓ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جو نابینا تھے</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آئے اور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سے دین کے بارے میں سوالات کرنے لگے۔ نبی اکرم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کو یہ بات ناگوار گزری کہ ان کی توجہ قریش کے سرداروں سے ہٹ گئی، اور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نے بےچینی کا اظہار کیا۔ اسی پر اللہ تعالیٰ نے یہ آیات نازل فرمائیں۔</w:t>
      </w:r>
      <w:r w:rsidRPr="009B2ECD">
        <w:rPr>
          <w:rFonts w:ascii="Jameel Noori Nastaleeq" w:hAnsi="Jameel Noori Nastaleeq" w:cs="Jameel Noori Nastaleeq" w:hint="cs"/>
          <w:sz w:val="28"/>
          <w:szCs w:val="28"/>
          <w:rtl/>
          <w:lang w:val="en-GB"/>
        </w:rPr>
        <w:t>علامہ ابن کثیرؒ نے اس سورت کا شانِ نزول کے بارے میں اپنی تفسیر میں یوں لکھتے ہیں:</w:t>
      </w:r>
    </w:p>
    <w:p w14:paraId="1A819A18" w14:textId="77777777" w:rsidR="009E688B" w:rsidRPr="000D3936" w:rsidRDefault="009E688B" w:rsidP="000D3936">
      <w:pPr>
        <w:bidi/>
        <w:spacing w:after="0"/>
        <w:jc w:val="both"/>
        <w:rPr>
          <w:rFonts w:ascii="Traditional Arabic" w:hAnsi="Traditional Arabic" w:cs="Traditional Arabic"/>
          <w:sz w:val="28"/>
          <w:szCs w:val="28"/>
          <w:rtl/>
          <w:lang w:val="en-GB"/>
        </w:rPr>
      </w:pPr>
      <w:r w:rsidRPr="000D3936">
        <w:rPr>
          <w:rFonts w:ascii="Traditional Arabic" w:hAnsi="Traditional Arabic" w:cs="Traditional Arabic"/>
          <w:sz w:val="28"/>
          <w:szCs w:val="28"/>
          <w:rtl/>
          <w:lang w:val="en-GB"/>
        </w:rPr>
        <w:t>"ذَكَرَ غيرُ وَاحِدٍ مِنَ الْمُفَسِّرِينَ أَنَّ رَسُولَ اللَّهِ صلى الله عليه وسلم كَانَ يَوْمًا يخاطبُ بَعْضَ عُظَمَاءِ قُرَيْشٍ، وَقَدْ طَمع فِي إِسْلَامِهِ، فَبَيْنَمَا هُوَ يُخَاطِبُهُ وَيُنَاجِيهُ إِذْ أَقْبَلَ ابنُ أُمِّ مَكْتُومٍ-وَكَانَ مِمَّنْ أَسْلَمَ قَدِيمًا-فَجَعَلَ يَسْأَلُ رَسُولَ اللَّهِ صلى الله عليه وسلم عَنْ شَيْءٍ وَيُلِحُّ عَلَيْهِ، وودَّ النَّبِيُّ صلى الله عليه وسلم أَنْ لَوْ كَفَّ سَاعَتَهُ تِلْكَ لِيَتَمَكَّنَ مِنْ مُخَاطَبَةِ ذَلِكَ الرَّجُلِ؛ طَمَعًا وَرَغْبَةً فِي هِدَايَتِهِ. وعَبَس فِي وَجْهِ ابْنِ أُمِّ مَكْتُومٍ وَأَعْرَضَ عَنْهُ، وَأَقْبَلَ عَلَى الْآخَرِ، فَأَنْزَلَ اللَّهُ عز وجل: (عَبَسَ وَتَوَلَّى * أَنْ جَاءَهُ الأعْمَى * وَمَا يُدْرِيكَ لَعَلَّهُ يَزَّكَّى)</w:t>
      </w:r>
      <w:r w:rsidRPr="000D3936">
        <w:rPr>
          <w:rFonts w:ascii="Times New Roman" w:hAnsi="Times New Roman" w:cs="Times New Roman" w:hint="cs"/>
          <w:sz w:val="28"/>
          <w:szCs w:val="28"/>
          <w:rtl/>
          <w:lang w:val="en-GB"/>
        </w:rPr>
        <w:t>۔</w:t>
      </w:r>
      <w:r w:rsidRPr="000D3936">
        <w:rPr>
          <w:rFonts w:ascii="Traditional Arabic" w:hAnsi="Traditional Arabic" w:cs="Traditional Arabic"/>
          <w:sz w:val="28"/>
          <w:szCs w:val="28"/>
          <w:rtl/>
          <w:lang w:val="en-GB"/>
        </w:rPr>
        <w:t xml:space="preserve">" </w:t>
      </w:r>
      <w:r w:rsidRPr="000D3936">
        <w:rPr>
          <w:rFonts w:ascii="Traditional Arabic" w:hAnsi="Traditional Arabic" w:cs="Traditional Arabic"/>
          <w:sz w:val="28"/>
          <w:szCs w:val="28"/>
          <w:rtl/>
          <w:lang w:val="en-GB"/>
        </w:rPr>
        <w:endnoteReference w:id="2"/>
      </w:r>
    </w:p>
    <w:p w14:paraId="79015412"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Jameel Noori Nastaleeq" w:hAnsi="Jameel Noori Nastaleeq" w:cs="Jameel Noori Nastaleeq"/>
          <w:sz w:val="28"/>
          <w:szCs w:val="28"/>
          <w:rtl/>
          <w:lang w:val="en-GB"/>
        </w:rPr>
        <w:t>کئی مفسرین نے ذکر کیا ہے کہ ایک دن رسول اللہ صلی اللہ علیہ وسلم قریش کے کسی بڑے سردار سے بات کر رہے تھے، اور آپ کو امید تھی کہ وہ اسلام قبول کرے گا۔ جب آپ اس سے گفتگو اور دعوت میں مصروف تھے، تو ابنِ امِ مکتوم رضی اللہ عنہ، جو کہ پہلے ہی مسلمان ہو چکے تھے، وہاں آئے اور آپ صلی اللہ علیہ وسلم سے سوالات کرنے لگے۔ وہ بار بار اپنے سوال دہرا رہے تھے، جبکہ نبی کریم صلی اللہ علیہ وسلم چاہتے تھے کہ وہ کچھ دیر رک جائیں تاکہ آپ اس سردار سے بات چیت مکمل کر سکیں، اس امید پر کہ وہ ہدایت پا لے۔</w:t>
      </w:r>
    </w:p>
    <w:p w14:paraId="43033013"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اسی دوران نبی کریم صلی اللہ علیہ وسلم نے ابنِ امِ مکتوم رضی اللہ عنہ کی طرف ناگواری سے دیکھا اور ان سے منہ موڑ لیا، اور اپنی توجہ اس سردار پر مرکوز رکھی۔ اس پر اللہ تعالیٰ نے یہ آیات نازل فرمائیں</w:t>
      </w:r>
      <w:r w:rsidRPr="009B2ECD">
        <w:rPr>
          <w:rFonts w:ascii="Jameel Noori Nastaleeq" w:hAnsi="Jameel Noori Nastaleeq" w:cs="Jameel Noori Nastaleeq"/>
          <w:sz w:val="28"/>
          <w:szCs w:val="28"/>
          <w:lang w:val="en-GB"/>
        </w:rPr>
        <w:t>:</w:t>
      </w:r>
    </w:p>
    <w:p w14:paraId="6C58145A" w14:textId="77777777" w:rsidR="009E688B" w:rsidRPr="00C9236D" w:rsidRDefault="009E688B" w:rsidP="000D3936">
      <w:pPr>
        <w:bidi/>
        <w:spacing w:after="0"/>
        <w:jc w:val="both"/>
        <w:rPr>
          <w:rFonts w:ascii="Traditional Arabic" w:hAnsi="Traditional Arabic" w:cs="Traditional Arabic"/>
          <w:sz w:val="28"/>
          <w:szCs w:val="28"/>
          <w:rtl/>
          <w:lang w:val="en-GB"/>
        </w:rPr>
      </w:pPr>
      <w:r w:rsidRPr="009B2ECD">
        <w:rPr>
          <w:rFonts w:ascii="Trad Arabic Bold Unicode" w:hAnsi="Trad Arabic Bold Unicode" w:cs="Trad Arabic Bold Unicode"/>
          <w:sz w:val="28"/>
          <w:szCs w:val="28"/>
          <w:lang w:val="en-GB"/>
        </w:rPr>
        <w:t>"</w:t>
      </w:r>
      <w:r w:rsidRPr="00C9236D">
        <w:rPr>
          <w:rFonts w:ascii="Traditional Arabic" w:hAnsi="Traditional Arabic" w:cs="Traditional Arabic"/>
          <w:sz w:val="28"/>
          <w:szCs w:val="28"/>
          <w:rtl/>
          <w:lang w:val="en-GB"/>
        </w:rPr>
        <w:t xml:space="preserve">عبس و تولی </w:t>
      </w:r>
      <w:r w:rsidRPr="00C9236D">
        <w:rPr>
          <w:rFonts w:ascii="Traditional Arabic" w:hAnsi="Traditional Arabic" w:cs="Traditional Arabic"/>
          <w:sz w:val="28"/>
          <w:szCs w:val="28"/>
          <w:lang w:val="en-GB"/>
        </w:rPr>
        <w:t>*</w:t>
      </w:r>
      <w:r w:rsidRPr="00C9236D">
        <w:rPr>
          <w:rFonts w:ascii="Traditional Arabic" w:hAnsi="Traditional Arabic" w:cs="Traditional Arabic"/>
          <w:sz w:val="28"/>
          <w:szCs w:val="28"/>
          <w:rtl/>
          <w:lang w:val="en-GB"/>
        </w:rPr>
        <w:t xml:space="preserve"> أن جاءه الأعمى </w:t>
      </w:r>
      <w:r w:rsidRPr="00C9236D">
        <w:rPr>
          <w:rFonts w:ascii="Traditional Arabic" w:hAnsi="Traditional Arabic" w:cs="Traditional Arabic"/>
          <w:sz w:val="28"/>
          <w:szCs w:val="28"/>
          <w:lang w:val="en-GB"/>
        </w:rPr>
        <w:t>*</w:t>
      </w:r>
      <w:r w:rsidRPr="00C9236D">
        <w:rPr>
          <w:rFonts w:ascii="Traditional Arabic" w:hAnsi="Traditional Arabic" w:cs="Traditional Arabic"/>
          <w:sz w:val="28"/>
          <w:szCs w:val="28"/>
          <w:rtl/>
          <w:lang w:val="en-GB"/>
        </w:rPr>
        <w:t xml:space="preserve"> وما يدريك لعله يزكى</w:t>
      </w:r>
      <w:r w:rsidRPr="000D3936">
        <w:rPr>
          <w:rFonts w:ascii="Times New Roman" w:hAnsi="Times New Roman" w:cs="Times New Roman" w:hint="cs"/>
          <w:sz w:val="28"/>
          <w:szCs w:val="28"/>
          <w:rtl/>
          <w:lang w:val="en-GB"/>
        </w:rPr>
        <w:t>۔</w:t>
      </w:r>
      <w:r w:rsidRPr="00C9236D">
        <w:rPr>
          <w:rFonts w:ascii="Traditional Arabic" w:hAnsi="Traditional Arabic" w:cs="Traditional Arabic"/>
          <w:sz w:val="28"/>
          <w:szCs w:val="28"/>
          <w:lang w:val="en-GB"/>
        </w:rPr>
        <w:t>"</w:t>
      </w:r>
    </w:p>
    <w:p w14:paraId="0A11BD88"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Trad Arabic Bold Unicode" w:hAnsi="Trad Arabic Bold Unicode" w:cs="Trad Arabic Bold Unicode"/>
          <w:b/>
          <w:bCs/>
          <w:sz w:val="28"/>
          <w:szCs w:val="28"/>
          <w:lang w:val="en-GB"/>
        </w:rPr>
        <w:t>”</w:t>
      </w:r>
      <w:r w:rsidRPr="009B2ECD">
        <w:rPr>
          <w:rFonts w:ascii="Trad Arabic Bold Unicode" w:hAnsi="Trad Arabic Bold Unicode" w:cs="Trad Arabic Bold Unicode"/>
          <w:b/>
          <w:bCs/>
          <w:sz w:val="28"/>
          <w:szCs w:val="28"/>
          <w:rtl/>
          <w:lang w:val="en-GB"/>
        </w:rPr>
        <w:t>عبس</w:t>
      </w:r>
      <w:r w:rsidRPr="009B2ECD">
        <w:rPr>
          <w:rFonts w:ascii="Trad Arabic Bold Unicode" w:hAnsi="Trad Arabic Bold Unicode" w:cs="Trad Arabic Bold Unicode"/>
          <w:b/>
          <w:bCs/>
          <w:sz w:val="28"/>
          <w:szCs w:val="28"/>
          <w:lang w:val="en-GB"/>
        </w:rPr>
        <w:t>“</w:t>
      </w:r>
      <w:r w:rsidRPr="009B2ECD">
        <w:rPr>
          <w:rFonts w:ascii="Jameel Noori Nastaleeq" w:hAnsi="Jameel Noori Nastaleeq" w:cs="Jameel Noori Nastaleeq"/>
          <w:b/>
          <w:bCs/>
          <w:sz w:val="28"/>
          <w:szCs w:val="28"/>
          <w:rtl/>
          <w:lang w:val="en-GB"/>
        </w:rPr>
        <w:t>کا لغوی معنی</w:t>
      </w:r>
      <w:r w:rsidRPr="009B2ECD">
        <w:rPr>
          <w:rFonts w:ascii="Jameel Noori Nastaleeq" w:hAnsi="Jameel Noori Nastaleeq" w:cs="Jameel Noori Nastaleeq"/>
          <w:b/>
          <w:bCs/>
          <w:sz w:val="28"/>
          <w:szCs w:val="28"/>
          <w:lang w:val="en-GB"/>
        </w:rPr>
        <w:t>:</w:t>
      </w:r>
    </w:p>
    <w:p w14:paraId="65A0AF32"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عبس</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Trad Arabic Bold Unicode" w:hAnsi="Trad Arabic Bold Unicode" w:cs="Trad Arabic Bold Unicode" w:hint="cs"/>
          <w:sz w:val="28"/>
          <w:szCs w:val="28"/>
          <w:rtl/>
          <w:lang w:val="en-GB"/>
        </w:rPr>
        <w:t xml:space="preserve"> </w:t>
      </w:r>
      <w:r w:rsidRPr="009B2ECD">
        <w:rPr>
          <w:rFonts w:ascii="Jameel Noori Nastaleeq" w:hAnsi="Jameel Noori Nastaleeq" w:cs="Jameel Noori Nastaleeq"/>
          <w:sz w:val="28"/>
          <w:szCs w:val="28"/>
          <w:rtl/>
          <w:lang w:val="en-GB"/>
        </w:rPr>
        <w:t>اس کا مطلب ہے چہرے پر ناگواری یا تیوری چڑھانا۔</w:t>
      </w:r>
      <w:r w:rsidRPr="009B2ECD">
        <w:rPr>
          <w:rFonts w:ascii="Jameel Noori Nastaleeq" w:hAnsi="Jameel Noori Nastaleeq" w:cs="Jameel Noori Nastaleeq" w:hint="cs"/>
          <w:sz w:val="28"/>
          <w:szCs w:val="28"/>
          <w:rtl/>
          <w:lang w:val="en-GB"/>
        </w:rPr>
        <w:t xml:space="preserve"> "لسان العرب" میں ابن منظور افریقی لکھتے  ہیں:</w:t>
      </w:r>
    </w:p>
    <w:p w14:paraId="606DF21F" w14:textId="77777777" w:rsidR="009E688B" w:rsidRPr="00C9236D" w:rsidRDefault="009E688B" w:rsidP="000D3936">
      <w:pPr>
        <w:bidi/>
        <w:spacing w:after="0"/>
        <w:jc w:val="both"/>
        <w:rPr>
          <w:rFonts w:ascii="Traditional Arabic" w:hAnsi="Traditional Arabic" w:cs="Traditional Arabic"/>
          <w:sz w:val="28"/>
          <w:szCs w:val="28"/>
          <w:rtl/>
          <w:lang w:val="en-GB"/>
        </w:rPr>
      </w:pPr>
      <w:r w:rsidRPr="00C9236D">
        <w:rPr>
          <w:rFonts w:ascii="Traditional Arabic" w:hAnsi="Traditional Arabic" w:cs="Traditional Arabic"/>
          <w:sz w:val="28"/>
          <w:szCs w:val="28"/>
          <w:rtl/>
          <w:lang w:val="en-GB"/>
        </w:rPr>
        <w:t>"</w:t>
      </w:r>
      <w:r w:rsidRPr="00C9236D">
        <w:rPr>
          <w:rFonts w:ascii="Traditional Arabic" w:hAnsi="Traditional Arabic" w:cs="Traditional Arabic" w:hint="eastAsia"/>
          <w:sz w:val="28"/>
          <w:szCs w:val="28"/>
          <w:rtl/>
          <w:lang w:val="en-GB"/>
        </w:rPr>
        <w:t xml:space="preserve"> عَبْساً</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 xml:space="preserve"> </w:t>
      </w:r>
      <w:r w:rsidRPr="00C9236D">
        <w:rPr>
          <w:rFonts w:ascii="Traditional Arabic" w:hAnsi="Traditional Arabic" w:cs="Traditional Arabic" w:hint="eastAsia"/>
          <w:sz w:val="28"/>
          <w:szCs w:val="28"/>
          <w:rtl/>
          <w:lang w:val="en-GB"/>
        </w:rPr>
        <w:t>وعَبَّس</w:t>
      </w:r>
      <w:r w:rsidRPr="00C9236D">
        <w:rPr>
          <w:rFonts w:ascii="Traditional Arabic" w:hAnsi="Traditional Arabic" w:cs="Traditional Arabic"/>
          <w:sz w:val="28"/>
          <w:szCs w:val="28"/>
          <w:rtl/>
          <w:lang w:val="en-GB"/>
        </w:rPr>
        <w:t xml:space="preserve">: قَطَّبَ مَا بَيْنَ عَيْنَيْهِ </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sz w:val="28"/>
          <w:szCs w:val="28"/>
          <w:rtl/>
          <w:lang w:val="en-GB"/>
        </w:rPr>
        <w:endnoteReference w:id="3"/>
      </w:r>
    </w:p>
    <w:p w14:paraId="74EE6ABF"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t>"عبس: کا مطلب ہے کہ اس نے اپنے دونوں بھنوؤں کے درمیان شکن ڈالی۔"</w:t>
      </w:r>
    </w:p>
    <w:p w14:paraId="79821945"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hint="cs"/>
          <w:sz w:val="28"/>
          <w:szCs w:val="28"/>
          <w:rtl/>
          <w:lang w:val="en-GB"/>
        </w:rPr>
        <w:t>علامہ سمرقندیؒ اس آیت کی تفسیر کرتے ہوئے فرماتے ہیں:</w:t>
      </w:r>
    </w:p>
    <w:p w14:paraId="0F105DE3"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C9236D">
        <w:rPr>
          <w:rFonts w:ascii="Traditional Arabic" w:hAnsi="Traditional Arabic" w:cs="Traditional Arabic"/>
          <w:sz w:val="28"/>
          <w:szCs w:val="28"/>
          <w:rtl/>
          <w:lang w:val="en-GB"/>
        </w:rPr>
        <w:t>"قوله تعالى: عَبَسَ وَتَوَلَّى أي: كلح وأعرض بوجهه</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w:t>
      </w:r>
      <w:r w:rsidRPr="009B2ECD">
        <w:rPr>
          <w:rFonts w:ascii="Trad Arabic Bold Unicode" w:hAnsi="Trad Arabic Bold Unicode" w:cs="Trad Arabic Bold Unicode"/>
          <w:sz w:val="28"/>
          <w:szCs w:val="28"/>
          <w:rtl/>
          <w:lang w:val="en-GB"/>
        </w:rPr>
        <w:t xml:space="preserve"> </w:t>
      </w:r>
      <w:r w:rsidRPr="009B2ECD">
        <w:rPr>
          <w:rFonts w:ascii="Trad Arabic Bold Unicode" w:hAnsi="Trad Arabic Bold Unicode" w:cs="Trad Arabic Bold Unicode"/>
          <w:sz w:val="28"/>
          <w:szCs w:val="28"/>
          <w:vertAlign w:val="superscript"/>
          <w:rtl/>
          <w:lang w:val="en-GB"/>
        </w:rPr>
        <w:endnoteReference w:id="4"/>
      </w:r>
    </w:p>
    <w:p w14:paraId="01EE7DA6"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t>"اللہ تعالیٰ کے فرمان: "عبس وتولی" کا مطلب ہے: اسنے چہرہ بگاڑا اور اپنا رُخ موڑ لیا۔"</w:t>
      </w:r>
    </w:p>
    <w:p w14:paraId="3556F4EA" w14:textId="77777777" w:rsidR="009E688B" w:rsidRPr="00C9236D" w:rsidRDefault="009E688B" w:rsidP="000D3936">
      <w:pPr>
        <w:bidi/>
        <w:spacing w:after="0"/>
        <w:jc w:val="both"/>
        <w:rPr>
          <w:rFonts w:ascii="Traditional Arabic" w:hAnsi="Traditional Arabic" w:cs="Traditional Arabic"/>
          <w:sz w:val="28"/>
          <w:szCs w:val="28"/>
          <w:lang w:val="en-GB"/>
        </w:rPr>
      </w:pPr>
      <w:r w:rsidRPr="00C9236D">
        <w:rPr>
          <w:rFonts w:ascii="Traditional Arabic" w:hAnsi="Traditional Arabic" w:cs="Traditional Arabic"/>
          <w:sz w:val="28"/>
          <w:szCs w:val="28"/>
          <w:rtl/>
          <w:lang w:val="en-GB"/>
        </w:rPr>
        <w:t>وَمَا يُد</w:t>
      </w:r>
      <w:r w:rsidRPr="00C9236D">
        <w:rPr>
          <w:rFonts w:ascii="Traditional Arabic" w:hAnsi="Traditional Arabic" w:cs="Traditional Arabic" w:hint="cs"/>
          <w:sz w:val="28"/>
          <w:szCs w:val="28"/>
          <w:rtl/>
          <w:lang w:val="en-GB"/>
        </w:rPr>
        <w:t>رِيكَ</w:t>
      </w:r>
      <w:r w:rsidRPr="00C9236D">
        <w:rPr>
          <w:rFonts w:ascii="Traditional Arabic" w:hAnsi="Traditional Arabic" w:cs="Traditional Arabic"/>
          <w:sz w:val="28"/>
          <w:szCs w:val="28"/>
          <w:rtl/>
          <w:lang w:val="en-GB"/>
        </w:rPr>
        <w:t xml:space="preserve"> لَعَلَّهُۥ يَزَّكَّى</w:t>
      </w:r>
    </w:p>
    <w:p w14:paraId="63FE83E8"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Trad Arabic Bold Unicode" w:hAnsi="Trad Arabic Bold Unicode" w:cs="Trad Arabic Bold Unicode"/>
          <w:b/>
          <w:bCs/>
          <w:sz w:val="28"/>
          <w:szCs w:val="28"/>
          <w:lang w:val="en-GB"/>
        </w:rPr>
        <w:lastRenderedPageBreak/>
        <w:t>"</w:t>
      </w:r>
      <w:r w:rsidRPr="009B2ECD">
        <w:rPr>
          <w:rFonts w:ascii="Trad Arabic Bold Unicode" w:hAnsi="Trad Arabic Bold Unicode" w:cs="Trad Arabic Bold Unicode"/>
          <w:b/>
          <w:bCs/>
          <w:sz w:val="28"/>
          <w:szCs w:val="28"/>
          <w:rtl/>
          <w:lang w:val="en-GB"/>
        </w:rPr>
        <w:t>لعلہ</w:t>
      </w:r>
      <w:r w:rsidRPr="009B2ECD">
        <w:rPr>
          <w:rFonts w:ascii="Trad Arabic Bold Unicode" w:hAnsi="Trad Arabic Bold Unicode" w:cs="Trad Arabic Bold Unicode"/>
          <w:b/>
          <w:bCs/>
          <w:sz w:val="28"/>
          <w:szCs w:val="28"/>
          <w:lang w:val="en-GB"/>
        </w:rPr>
        <w:t>"</w:t>
      </w:r>
      <w:r w:rsidRPr="009B2ECD">
        <w:rPr>
          <w:rFonts w:ascii="Trad Arabic Bold Unicode" w:hAnsi="Trad Arabic Bold Unicode" w:cs="Trad Arabic Bold Unicode"/>
          <w:b/>
          <w:bCs/>
          <w:sz w:val="28"/>
          <w:szCs w:val="28"/>
          <w:rtl/>
          <w:lang w:val="en-GB"/>
        </w:rPr>
        <w:t xml:space="preserve"> </w:t>
      </w:r>
      <w:r w:rsidRPr="009B2ECD">
        <w:rPr>
          <w:rFonts w:ascii="Jameel Noori Nastaleeq" w:hAnsi="Jameel Noori Nastaleeq" w:cs="Jameel Noori Nastaleeq"/>
          <w:b/>
          <w:bCs/>
          <w:sz w:val="28"/>
          <w:szCs w:val="28"/>
          <w:rtl/>
          <w:lang w:val="en-GB"/>
        </w:rPr>
        <w:t>کی ضمیر کا مرجع</w:t>
      </w:r>
      <w:r w:rsidRPr="009B2ECD">
        <w:rPr>
          <w:rFonts w:ascii="Jameel Noori Nastaleeq" w:hAnsi="Jameel Noori Nastaleeq" w:cs="Jameel Noori Nastaleeq"/>
          <w:b/>
          <w:bCs/>
          <w:sz w:val="28"/>
          <w:szCs w:val="28"/>
          <w:lang w:val="en-GB"/>
        </w:rPr>
        <w:t>:</w:t>
      </w:r>
    </w:p>
    <w:p w14:paraId="36175664" w14:textId="77777777" w:rsidR="009E688B" w:rsidRPr="009B2ECD" w:rsidRDefault="009E688B" w:rsidP="000D3936">
      <w:pPr>
        <w:bidi/>
        <w:spacing w:after="0"/>
        <w:jc w:val="both"/>
        <w:rPr>
          <w:rFonts w:ascii="Jameel Noori Nastaleeq" w:hAnsi="Jameel Noori Nastaleeq" w:cs="Jameel Noori Nastaleeq"/>
          <w:sz w:val="28"/>
          <w:szCs w:val="28"/>
          <w:rtl/>
          <w:lang w:val="en-GB" w:bidi="ur-PK"/>
        </w:rPr>
      </w:pPr>
      <w:r w:rsidRPr="009B2ECD">
        <w:rPr>
          <w:rFonts w:ascii="Jameel Noori Nastaleeq" w:hAnsi="Jameel Noori Nastaleeq" w:cs="Jameel Noori Nastaleeq" w:hint="cs"/>
          <w:sz w:val="28"/>
          <w:szCs w:val="28"/>
          <w:rtl/>
          <w:lang w:val="en-GB" w:bidi="ur-PK"/>
        </w:rPr>
        <w:t xml:space="preserve">مولانا عبدالحقؒ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لعلہ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hint="cs"/>
          <w:sz w:val="28"/>
          <w:szCs w:val="28"/>
          <w:rtl/>
          <w:lang w:val="en-GB" w:bidi="ur-PK"/>
        </w:rPr>
        <w:t>کی ضمیر کےمرجع میں بیان کرتے ہوئے لکھتے ہیں:</w:t>
      </w:r>
    </w:p>
    <w:p w14:paraId="3859FE83" w14:textId="77777777" w:rsidR="009E688B" w:rsidRPr="009B2ECD" w:rsidRDefault="009E688B" w:rsidP="000D3936">
      <w:pPr>
        <w:bidi/>
        <w:spacing w:after="0"/>
        <w:jc w:val="both"/>
        <w:rPr>
          <w:rFonts w:ascii="Jameel Noori Nastaleeq" w:hAnsi="Jameel Noori Nastaleeq" w:cs="Jameel Noori Nastaleeq"/>
          <w:sz w:val="28"/>
          <w:szCs w:val="28"/>
          <w:rtl/>
          <w:lang w:val="en-GB" w:bidi="ur-PK"/>
        </w:rPr>
      </w:pPr>
      <w:r w:rsidRPr="009B2ECD">
        <w:rPr>
          <w:rFonts w:ascii="Jameel Noori Nastaleeq" w:hAnsi="Jameel Noori Nastaleeq" w:cs="Jameel Noori Nastaleeq" w:hint="cs"/>
          <w:sz w:val="28"/>
          <w:szCs w:val="28"/>
          <w:rtl/>
          <w:lang w:val="en-GB"/>
        </w:rPr>
        <w:t>"</w:t>
      </w:r>
      <w:r w:rsidRPr="009B2ECD">
        <w:rPr>
          <w:rFonts w:ascii="Jameel Noori Nastaleeq" w:hAnsi="Jameel Noori Nastaleeq" w:cs="Jameel Noori Nastaleeq"/>
          <w:sz w:val="28"/>
          <w:szCs w:val="28"/>
          <w:rtl/>
          <w:lang w:val="en-GB"/>
        </w:rPr>
        <w:t xml:space="preserve">بعض مفسرین کہتے ہیں کہ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لعلہ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کی ضمیر کافر کی طرف پھرتی ۔ طرف تب اس آیت کے یہ معنی ہوئے کہ اے محمد</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تجھے کیا معلوم کہ وہ کافر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کہ جس کے سمجھانے کے لئے اس قدر درد سری اور عرق ریزی کر رہے ہیں اور اس کی طرف ایسے متوجہ ہیں کہ اس اندھے کی بات کا جواب بھی نہیں دیتے بلکہ کے درمیانی سوال سے ترش رو ہوتے ہیں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سمجھ ہی جاوے گا۔ اس کی ضیافت کفر اس سے دور ہو جاوے گی یادہ سمجھا جاوے گا اور اس کو تیری نصیحت سے نفع پہنچے گا ؟ پھر جب یہ معلوم نہیں تو اس کی طرف اس قدر توجہ اور اس اندھے غریب سے کہ جس میں استعداد ہے بے اعتنائی کرنا کیا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hint="cs"/>
          <w:sz w:val="28"/>
          <w:szCs w:val="28"/>
          <w:rtl/>
          <w:lang w:val="en-GB"/>
        </w:rPr>
        <w:t>"</w:t>
      </w:r>
    </w:p>
    <w:p w14:paraId="6F85CCAA"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اس آیت میں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لعلہ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کی ضمیر کے مرجع کے بارے میں مفسرین کے دو اہم اقوال ہیں</w:t>
      </w:r>
      <w:r w:rsidRPr="009B2ECD">
        <w:rPr>
          <w:rFonts w:ascii="Jameel Noori Nastaleeq" w:hAnsi="Jameel Noori Nastaleeq" w:cs="Jameel Noori Nastaleeq"/>
          <w:sz w:val="28"/>
          <w:szCs w:val="28"/>
          <w:lang w:val="en-GB"/>
        </w:rPr>
        <w:t>:</w:t>
      </w:r>
    </w:p>
    <w:p w14:paraId="7B09973B"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 xml:space="preserve">زیادہ تر مفسرین کی رائے میں یہاں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لعلہ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کی ضمیر حضرت عبد اللہ بن اُم مکتومؓ کی طرف لوٹتی ہے۔ یعنی یہ امکان ظاہر کیا گیا کہ شاید وہ نصیحت قبول کرتے اور روحانی پاکیزگی حاصل کرتے۔</w:t>
      </w:r>
    </w:p>
    <w:p w14:paraId="39FBADD7"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 xml:space="preserve">بعض مفسرین کے نزدیک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لعلہ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سے مراد </w:t>
      </w:r>
      <w:r w:rsidRPr="009B2ECD">
        <w:rPr>
          <w:rFonts w:ascii="Jameel Noori Nastaleeq" w:hAnsi="Jameel Noori Nastaleeq" w:cs="Jameel Noori Nastaleeq" w:hint="cs"/>
          <w:sz w:val="28"/>
          <w:szCs w:val="28"/>
          <w:rtl/>
          <w:lang w:val="en-GB"/>
        </w:rPr>
        <w:t xml:space="preserve">کافر </w:t>
      </w:r>
      <w:r w:rsidRPr="009B2ECD">
        <w:rPr>
          <w:rFonts w:ascii="Jameel Noori Nastaleeq" w:hAnsi="Jameel Noori Nastaleeq" w:cs="Jameel Noori Nastaleeq"/>
          <w:sz w:val="28"/>
          <w:szCs w:val="28"/>
          <w:rtl/>
          <w:lang w:val="en-GB"/>
        </w:rPr>
        <w:t>ہو سکتا ہے</w:t>
      </w:r>
      <w:r w:rsidRPr="009B2ECD">
        <w:rPr>
          <w:rFonts w:ascii="Jameel Noori Nastaleeq" w:hAnsi="Jameel Noori Nastaleeq" w:cs="Jameel Noori Nastaleeq" w:hint="cs"/>
          <w:sz w:val="28"/>
          <w:szCs w:val="28"/>
          <w:rtl/>
          <w:lang w:val="en-GB"/>
        </w:rPr>
        <w:t xml:space="preserve">، مطلب یہ کہ آپ کافر سے نصیحت قبول کرکے اسلام قبول کرنے کی توقع رکھتے ہیں۔ جبکہ ان کے نصیحت قبول کرنے کے بارے میں آپ ﷺ کو یقینی طور پر علم بھی نہیں ہے۔ چنانچہ امام رازیؒ نے اپنی تفسیر میں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لعلہ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hint="cs"/>
          <w:sz w:val="28"/>
          <w:szCs w:val="28"/>
          <w:rtl/>
          <w:lang w:val="en-GB"/>
        </w:rPr>
        <w:t>کی ضمیر کا مرجع بیان کرتے ہوئے مفسرین کے دونوں قول نقل کرکے لکھتے ہیں:</w:t>
      </w:r>
    </w:p>
    <w:p w14:paraId="0748F13E" w14:textId="77777777" w:rsidR="009E688B" w:rsidRPr="00C9236D" w:rsidRDefault="009E688B" w:rsidP="000D3936">
      <w:pPr>
        <w:bidi/>
        <w:spacing w:after="0"/>
        <w:jc w:val="both"/>
        <w:rPr>
          <w:rFonts w:ascii="Traditional Arabic" w:hAnsi="Traditional Arabic" w:cs="Traditional Arabic"/>
          <w:sz w:val="28"/>
          <w:szCs w:val="28"/>
          <w:rtl/>
          <w:lang w:val="en-GB"/>
        </w:rPr>
      </w:pPr>
      <w:r w:rsidRPr="00C9236D">
        <w:rPr>
          <w:rFonts w:ascii="Traditional Arabic" w:hAnsi="Traditional Arabic" w:cs="Traditional Arabic"/>
          <w:sz w:val="28"/>
          <w:szCs w:val="28"/>
          <w:rtl/>
          <w:lang w:val="en-GB"/>
        </w:rPr>
        <w:t>"فِيهِ قَوْلَانِ: الْأَوَّلُ: أَيُّ شَيْءٍ يَجْعَلُكَ دَارِيًا بِحَالِ هَذَا الْأَعْمَى لَعَلَّهُ يَتَطَهَّرُ بِمَا يَتَلَقَّنُ مِنْكَ، مِنَ الْجَهْلِ أَوِ الْإِثْمِ، أَوْ يَتَّعِظُ فَتَنْفَعَهُ ذِكْرَاكَ أَيْ مَوْعِظَتُكَ، فَتَكُونَ لَهُ لُطْفًا فِي بَعْضِ الطَّاعَاتِ</w:t>
      </w:r>
      <w:r w:rsidRPr="00C9236D">
        <w:rPr>
          <w:rFonts w:ascii="Times New Roman" w:hAnsi="Times New Roman" w:cs="Times New Roman" w:hint="cs"/>
          <w:sz w:val="28"/>
          <w:szCs w:val="28"/>
          <w:rtl/>
          <w:lang w:val="en-GB"/>
        </w:rPr>
        <w:t>۔</w:t>
      </w:r>
      <w:r w:rsidRPr="00C9236D">
        <w:rPr>
          <w:rFonts w:ascii="Traditional Arabic" w:hAnsi="Traditional Arabic" w:cs="Traditional Arabic" w:hint="cs"/>
          <w:sz w:val="28"/>
          <w:szCs w:val="28"/>
          <w:rtl/>
          <w:lang w:val="en-GB"/>
        </w:rPr>
        <w:t>أَنَّ</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الضَّمِيرَ</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فِي</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لَعَلَّهُ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لِلْكَافِرِ،</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بِمَعْنَى</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أَنْتَ</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طَمِعْتَ</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فِي</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أَنْ</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يَزَّكَّى</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الْكَافِرُ</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بِالْإِسْلَامِ</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أَوْ</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يَذَّكَّرَ</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فَتُقَرِّبَهُ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الذِّكْرَى</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إِلَى</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قَبُولِ</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الْحَقِّ</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وَما</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يُدْرِيكَ</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أَنَّ</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مَا</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طَمِعْتَ</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فِيهِ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كَائِنٌ</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sz w:val="28"/>
          <w:szCs w:val="28"/>
          <w:rtl/>
          <w:lang w:val="en-GB"/>
        </w:rPr>
        <w:endnoteReference w:id="5"/>
      </w:r>
    </w:p>
    <w:p w14:paraId="145B8CBA"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t>"</w:t>
      </w:r>
      <w:r w:rsidRPr="009B2ECD">
        <w:rPr>
          <w:rFonts w:ascii="Jameel Noori Nastaleeq" w:hAnsi="Jameel Noori Nastaleeq" w:cs="Jameel Noori Nastaleeq"/>
          <w:sz w:val="28"/>
          <w:szCs w:val="28"/>
          <w:rtl/>
          <w:lang w:val="en-GB"/>
        </w:rPr>
        <w:t>اس آیت کے بارے میں دو اقوال ہیں</w:t>
      </w:r>
      <w:r w:rsidRPr="009B2ECD">
        <w:rPr>
          <w:rFonts w:ascii="Jameel Noori Nastaleeq" w:hAnsi="Jameel Noori Nastaleeq" w:cs="Jameel Noori Nastaleeq"/>
          <w:sz w:val="28"/>
          <w:szCs w:val="28"/>
          <w:lang w:val="en-GB"/>
        </w:rPr>
        <w:t>:</w:t>
      </w:r>
    </w:p>
    <w:p w14:paraId="17326DB3"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پہلا قول یہ ہے کہ</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کون سی چیز تمہیں یہ جاننے پر آمادہ کرتی ہے کہ اس نابینا کے حال کو سمجھو؟ شاید وہ تم سے سن کر اپنے جہل یا گناہ سے پاک ہو جائے، یا نصیحت قبول کر لے اور تمہاری یاد دہانی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موعظہ</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اسے فائدہ دے، اور تمہارے ذریعے اسے کچھ عبادات میں مدد مل جائے۔</w:t>
      </w:r>
    </w:p>
    <w:p w14:paraId="04A7335D"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دوسرا قول یہ ہے کہ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لعلہ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کا ضمیر کافر کے لیے ہے، یعنی تم نے یہ امید رکھی کہ یہ کافر اسلام کے ذریعے پاک ہو جائے گا، یا وہ نصیحت سن کر متاثر ہو اور یہ نصیحت اسے حق قبول کرنے کے قریب لے آئے۔ لیکن تمہیں کیا معلوم کہ تمہاری امید پوری ہوگی یا نہیں؟</w:t>
      </w:r>
      <w:r w:rsidRPr="009B2ECD">
        <w:rPr>
          <w:rFonts w:ascii="Jameel Noori Nastaleeq" w:hAnsi="Jameel Noori Nastaleeq" w:cs="Jameel Noori Nastaleeq" w:hint="cs"/>
          <w:sz w:val="28"/>
          <w:szCs w:val="28"/>
          <w:rtl/>
          <w:lang w:val="en-GB"/>
        </w:rPr>
        <w:t>"</w:t>
      </w:r>
    </w:p>
    <w:p w14:paraId="1D6A2744"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Jameel Noori Nastaleeq" w:hAnsi="Jameel Noori Nastaleeq" w:cs="Jameel Noori Nastaleeq"/>
          <w:b/>
          <w:bCs/>
          <w:sz w:val="28"/>
          <w:szCs w:val="28"/>
          <w:rtl/>
          <w:lang w:val="en-GB"/>
        </w:rPr>
        <w:t>تفسیر کے اہم نکات</w:t>
      </w:r>
      <w:r w:rsidRPr="009B2ECD">
        <w:rPr>
          <w:rFonts w:ascii="Jameel Noori Nastaleeq" w:hAnsi="Jameel Noori Nastaleeq" w:cs="Jameel Noori Nastaleeq"/>
          <w:b/>
          <w:bCs/>
          <w:sz w:val="28"/>
          <w:szCs w:val="28"/>
          <w:lang w:val="en-GB"/>
        </w:rPr>
        <w:t>:</w:t>
      </w:r>
    </w:p>
    <w:p w14:paraId="0C712330"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 xml:space="preserve">نبی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کو اس آیت کے ذریعے یہ رہنمائی دی گئی کہ دعوتِ دین میں کسی بھی فرد کی ظاہری حیثیت</w:t>
      </w:r>
      <w:r w:rsidRPr="009B2ECD">
        <w:rPr>
          <w:rFonts w:ascii="Jameel Noori Nastaleeq" w:hAnsi="Jameel Noori Nastaleeq" w:cs="Jameel Noori Nastaleeq" w:hint="cs"/>
          <w:sz w:val="28"/>
          <w:szCs w:val="28"/>
          <w:rtl/>
          <w:lang w:val="en-GB"/>
        </w:rPr>
        <w:t xml:space="preserve"> (</w:t>
      </w:r>
      <w:r w:rsidRPr="009B2ECD">
        <w:rPr>
          <w:rFonts w:ascii="Jameel Noori Nastaleeq" w:hAnsi="Jameel Noori Nastaleeq" w:cs="Jameel Noori Nastaleeq"/>
          <w:sz w:val="28"/>
          <w:szCs w:val="28"/>
          <w:rtl/>
          <w:lang w:val="en-GB"/>
        </w:rPr>
        <w:t>مثلاً سرداری یا غربت</w:t>
      </w:r>
      <w:r w:rsidRPr="009B2ECD">
        <w:rPr>
          <w:rFonts w:ascii="Jameel Noori Nastaleeq" w:hAnsi="Jameel Noori Nastaleeq" w:cs="Jameel Noori Nastaleeq" w:hint="cs"/>
          <w:sz w:val="28"/>
          <w:szCs w:val="28"/>
          <w:rtl/>
          <w:lang w:val="en-GB"/>
        </w:rPr>
        <w:t>)</w:t>
      </w:r>
      <w:r w:rsidRPr="009B2ECD">
        <w:rPr>
          <w:rFonts w:ascii="Jameel Noori Nastaleeq" w:hAnsi="Jameel Noori Nastaleeq" w:cs="Jameel Noori Nastaleeq"/>
          <w:sz w:val="28"/>
          <w:szCs w:val="28"/>
          <w:rtl/>
          <w:lang w:val="en-GB"/>
        </w:rPr>
        <w:t xml:space="preserve"> کو ترجیح نہیں دی جانی چاہیے بلکہ طلبِ ہدایت رکھنے والے ہر شخص کو برابر توجہ دی جائے۔</w:t>
      </w:r>
    </w:p>
    <w:p w14:paraId="6B5FA6DA" w14:textId="77777777" w:rsidR="009E688B" w:rsidRPr="009B2ECD" w:rsidRDefault="009E688B" w:rsidP="000D3936">
      <w:pPr>
        <w:bidi/>
        <w:spacing w:after="0"/>
        <w:jc w:val="both"/>
        <w:rPr>
          <w:rFonts w:ascii="Jameel Noori Nastaleeq" w:hAnsi="Jameel Noori Nastaleeq" w:cs="Jameel Noori Nastaleeq"/>
          <w:sz w:val="28"/>
          <w:szCs w:val="28"/>
          <w:rtl/>
          <w:lang w:val="en-GB" w:bidi="ur-PK"/>
        </w:rPr>
      </w:pPr>
      <w:r w:rsidRPr="009B2ECD">
        <w:rPr>
          <w:rFonts w:ascii="Al Qalam Quran Majeed Web" w:hAnsi="Al Qalam Quran Majeed Web" w:cs="Al Qalam Quran Majeed Web"/>
          <w:sz w:val="28"/>
          <w:szCs w:val="28"/>
          <w:rtl/>
          <w:lang w:val="en-GB"/>
        </w:rPr>
        <w:lastRenderedPageBreak/>
        <w:t xml:space="preserve"> </w:t>
      </w:r>
      <w:r w:rsidRPr="009B2ECD">
        <w:rPr>
          <w:rFonts w:ascii="Al Qalam Quran Majeed Web" w:hAnsi="Al Qalam Quran Majeed Web" w:cs="Al Qalam Quran Majeed Web"/>
          <w:sz w:val="28"/>
          <w:szCs w:val="28"/>
          <w:lang w:val="en-GB"/>
        </w:rPr>
        <w:t>"</w:t>
      </w:r>
      <w:r w:rsidRPr="009B2ECD">
        <w:rPr>
          <w:rFonts w:ascii="Al Qalam Quran Majeed Web" w:hAnsi="Al Qalam Quran Majeed Web" w:cs="Al Qalam Quran Majeed Web"/>
          <w:sz w:val="28"/>
          <w:szCs w:val="28"/>
          <w:rtl/>
          <w:lang w:val="en-GB"/>
        </w:rPr>
        <w:t>یزکی</w:t>
      </w:r>
      <w:r w:rsidRPr="009B2ECD">
        <w:rPr>
          <w:rFonts w:ascii="Al Qalam Quran Majeed Web" w:hAnsi="Al Qalam Quran Majeed Web" w:cs="Al Qalam Quran Majeed Web"/>
          <w:sz w:val="28"/>
          <w:szCs w:val="28"/>
          <w:lang w:val="en-GB"/>
        </w:rPr>
        <w:t>"</w:t>
      </w:r>
      <w:r w:rsidRPr="009B2ECD">
        <w:rPr>
          <w:rFonts w:ascii="Al Qalam Quran Majeed Web" w:hAnsi="Al Qalam Quran Majeed Web" w:cs="Al Qalam Quran Majeed Web"/>
          <w:sz w:val="28"/>
          <w:szCs w:val="28"/>
          <w:rtl/>
          <w:lang w:val="en-GB"/>
        </w:rPr>
        <w:t xml:space="preserve"> </w:t>
      </w:r>
      <w:r w:rsidRPr="009B2ECD">
        <w:rPr>
          <w:rFonts w:ascii="Jameel Noori Nastaleeq" w:hAnsi="Jameel Noori Nastaleeq" w:cs="Jameel Noori Nastaleeq"/>
          <w:sz w:val="28"/>
          <w:szCs w:val="28"/>
          <w:rtl/>
          <w:lang w:val="en-GB"/>
        </w:rPr>
        <w:t xml:space="preserve">کا مطلب ہے روحانی پاکیزگی اور برائیوں سے بچنا۔ آیت اس بات کی طرف اشارہ کرتی ہے کہ ہدایت کے لیے دل کی طلب ضروری ہے، چاہے انسان ظاہری طور پر کسی بھی حال میں ہو۔ یہ آیات نبی کریم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کی طرف تنبیہ کے طور پر نازل ہوئیں لیکن ان میں نرمی اور محبت کا پہلو غالب ہے۔ یہ نبی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کی عظیم اخلاقی تربیت کی ایک مثال ہے۔ یہ آیات عبد اللہ بن اُم مکتومؓ </w:t>
      </w:r>
      <w:r w:rsidRPr="009B2ECD">
        <w:rPr>
          <w:rFonts w:ascii="Jameel Noori Nastaleeq" w:hAnsi="Jameel Noori Nastaleeq" w:cs="Jameel Noori Nastaleeq" w:hint="cs"/>
          <w:sz w:val="28"/>
          <w:szCs w:val="28"/>
          <w:rtl/>
          <w:lang w:val="en-GB"/>
        </w:rPr>
        <w:t xml:space="preserve"> </w:t>
      </w:r>
      <w:r w:rsidRPr="009B2ECD">
        <w:rPr>
          <w:rFonts w:ascii="Jameel Noori Nastaleeq" w:hAnsi="Jameel Noori Nastaleeq" w:cs="Jameel Noori Nastaleeq"/>
          <w:sz w:val="28"/>
          <w:szCs w:val="28"/>
          <w:rtl/>
          <w:lang w:val="en-GB"/>
        </w:rPr>
        <w:t xml:space="preserve">کی طلبِ ہدایت کی سچائی اور اخلاص کو ظاہر کرتی ہیں۔ نبی کریم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کے دل میں ان کے لیے عزت اور محبت مزید بڑھ گئی، یہاں تک کہ بعد میں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انہیں مدینہ کا نائب مقرر کرتے تھے۔ </w:t>
      </w:r>
      <w:r w:rsidRPr="009B2ECD">
        <w:rPr>
          <w:rFonts w:ascii="Jameel Noori Nastaleeq" w:hAnsi="Jameel Noori Nastaleeq" w:cs="Jameel Noori Nastaleeq" w:hint="cs"/>
          <w:sz w:val="28"/>
          <w:szCs w:val="28"/>
          <w:rtl/>
          <w:lang w:val="en-GB" w:bidi="ur-PK"/>
        </w:rPr>
        <w:t>چنانچہ علامہ زمخشری "تفسیر کشاف" میں لکھتے ہیں:</w:t>
      </w:r>
    </w:p>
    <w:p w14:paraId="4F90DECC" w14:textId="77777777" w:rsidR="009E688B" w:rsidRPr="00C9236D" w:rsidRDefault="009E688B" w:rsidP="000D3936">
      <w:pPr>
        <w:bidi/>
        <w:spacing w:after="0"/>
        <w:jc w:val="both"/>
        <w:rPr>
          <w:rFonts w:ascii="Traditional Arabic" w:hAnsi="Traditional Arabic" w:cs="Traditional Arabic"/>
          <w:sz w:val="28"/>
          <w:szCs w:val="28"/>
          <w:rtl/>
          <w:lang w:val="en-GB"/>
        </w:rPr>
      </w:pPr>
      <w:r w:rsidRPr="00C9236D">
        <w:rPr>
          <w:rFonts w:ascii="Traditional Arabic" w:hAnsi="Traditional Arabic" w:cs="Traditional Arabic"/>
          <w:sz w:val="28"/>
          <w:szCs w:val="28"/>
          <w:rtl/>
          <w:lang w:val="en-GB"/>
        </w:rPr>
        <w:t>"</w:t>
      </w:r>
      <w:r w:rsidRPr="00C9236D">
        <w:rPr>
          <w:rFonts w:ascii="Traditional Arabic" w:hAnsi="Traditional Arabic" w:cs="Traditional Arabic" w:hint="eastAsia"/>
          <w:sz w:val="28"/>
          <w:szCs w:val="28"/>
          <w:rtl/>
          <w:lang w:val="en-GB"/>
        </w:rPr>
        <w:t xml:space="preserve"> فكان</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رسول</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الله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صلى</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الله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عليه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وسلم</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يكرمه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ويقول</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إذا</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رآه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مرحبا</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بمن</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عاتبني</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فيه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ربى،</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ويقول</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له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هل</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لك</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من</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حاجة؟</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واستخلفه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على</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المدينة</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eastAsia"/>
          <w:sz w:val="28"/>
          <w:szCs w:val="28"/>
          <w:rtl/>
          <w:lang w:val="en-GB"/>
        </w:rPr>
        <w:t>مرتين</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w:t>
      </w:r>
      <w:r w:rsidRPr="00C9236D">
        <w:rPr>
          <w:rFonts w:ascii="Traditional Arabic" w:hAnsi="Traditional Arabic" w:cs="Traditional Arabic" w:hint="cs"/>
          <w:sz w:val="28"/>
          <w:szCs w:val="28"/>
          <w:rtl/>
          <w:lang w:val="en-GB"/>
        </w:rPr>
        <w:t xml:space="preserve"> </w:t>
      </w:r>
      <w:r w:rsidRPr="00C9236D">
        <w:rPr>
          <w:rFonts w:ascii="Traditional Arabic" w:hAnsi="Traditional Arabic" w:cs="Traditional Arabic"/>
          <w:sz w:val="28"/>
          <w:szCs w:val="28"/>
          <w:rtl/>
          <w:lang w:val="en-GB"/>
        </w:rPr>
        <w:endnoteReference w:id="6"/>
      </w:r>
    </w:p>
    <w:p w14:paraId="03C01DA4" w14:textId="77777777" w:rsidR="009E688B" w:rsidRPr="009B2ECD" w:rsidRDefault="009E688B" w:rsidP="000D3936">
      <w:pPr>
        <w:bidi/>
        <w:spacing w:after="0"/>
        <w:jc w:val="both"/>
        <w:rPr>
          <w:rFonts w:ascii="Jameel Noori Nastaleeq" w:hAnsi="Jameel Noori Nastaleeq" w:cs="Jameel Noori Nastaleeq"/>
          <w:sz w:val="28"/>
          <w:szCs w:val="28"/>
          <w:lang w:val="en-GB" w:bidi="ur-PK"/>
        </w:rPr>
      </w:pPr>
      <w:r w:rsidRPr="009B2ECD">
        <w:rPr>
          <w:rFonts w:ascii="Jameel Noori Nastaleeq" w:hAnsi="Jameel Noori Nastaleeq" w:cs="Jameel Noori Nastaleeq" w:hint="cs"/>
          <w:sz w:val="28"/>
          <w:szCs w:val="28"/>
          <w:rtl/>
          <w:lang w:val="en-GB" w:bidi="ur-PK"/>
        </w:rPr>
        <w:t>ترجمہ:</w:t>
      </w:r>
      <w:r w:rsidRPr="009B2ECD">
        <w:rPr>
          <w:rFonts w:ascii="Jameel Noori Nastaleeq" w:hAnsi="Jameel Noori Nastaleeq" w:cs="Jameel Noori Nastaleeq" w:hint="cs"/>
          <w:sz w:val="28"/>
          <w:szCs w:val="28"/>
          <w:rtl/>
          <w:lang w:val="en-GB" w:bidi="ur-PK"/>
        </w:rPr>
        <w:tab/>
      </w:r>
      <w:r w:rsidRPr="009B2ECD">
        <w:rPr>
          <w:rFonts w:ascii="Jameel Noori Nastaleeq" w:hAnsi="Jameel Noori Nastaleeq" w:cs="Jameel Noori Nastaleeq"/>
          <w:sz w:val="28"/>
          <w:szCs w:val="28"/>
          <w:rtl/>
          <w:lang w:val="en-GB"/>
        </w:rPr>
        <w:t xml:space="preserve">رسول اللہ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اس نابینا شخص کی عزت کرتے تھے اور جب اسے دیکھتے تو فرماتے</w:t>
      </w:r>
      <w:r w:rsidRPr="009B2ECD">
        <w:rPr>
          <w:rFonts w:ascii="Jameel Noori Nastaleeq" w:hAnsi="Jameel Noori Nastaleeq" w:cs="Jameel Noori Nastaleeq"/>
          <w:sz w:val="28"/>
          <w:szCs w:val="28"/>
          <w:lang w:val="en-GB"/>
        </w:rPr>
        <w:t>: "</w:t>
      </w:r>
      <w:r w:rsidRPr="009B2ECD">
        <w:rPr>
          <w:rFonts w:ascii="Jameel Noori Nastaleeq" w:hAnsi="Jameel Noori Nastaleeq" w:cs="Jameel Noori Nastaleeq"/>
          <w:sz w:val="28"/>
          <w:szCs w:val="28"/>
          <w:rtl/>
          <w:lang w:val="en-GB"/>
        </w:rPr>
        <w:t>اس شخص کو خوش آمدید، جس کے بارے میں میرے رب نے مجھے تنبیہ فرمائی۔</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اور اس سے فرماتے</w:t>
      </w:r>
      <w:r w:rsidRPr="009B2ECD">
        <w:rPr>
          <w:rFonts w:ascii="Jameel Noori Nastaleeq" w:hAnsi="Jameel Noori Nastaleeq" w:cs="Jameel Noori Nastaleeq"/>
          <w:sz w:val="28"/>
          <w:szCs w:val="28"/>
          <w:lang w:val="en-GB"/>
        </w:rPr>
        <w:t>: "</w:t>
      </w:r>
      <w:r w:rsidRPr="009B2ECD">
        <w:rPr>
          <w:rFonts w:ascii="Jameel Noori Nastaleeq" w:hAnsi="Jameel Noori Nastaleeq" w:cs="Jameel Noori Nastaleeq"/>
          <w:sz w:val="28"/>
          <w:szCs w:val="28"/>
          <w:rtl/>
          <w:lang w:val="en-GB"/>
        </w:rPr>
        <w:t>کیا تمہاری کوئی ضرورت ہے؟</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اور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نے اسے مدینہ پر دو مرتبہ اپنا نائب مقرر کیا۔</w:t>
      </w:r>
    </w:p>
    <w:p w14:paraId="7C3DD4C5" w14:textId="77777777" w:rsidR="009E688B" w:rsidRPr="00C9236D" w:rsidRDefault="009E688B" w:rsidP="000D3936">
      <w:pPr>
        <w:bidi/>
        <w:spacing w:after="0"/>
        <w:jc w:val="both"/>
        <w:rPr>
          <w:rFonts w:ascii="Traditional Arabic" w:hAnsi="Traditional Arabic" w:cs="Traditional Arabic"/>
          <w:sz w:val="28"/>
          <w:szCs w:val="28"/>
          <w:lang w:val="en-GB"/>
        </w:rPr>
      </w:pPr>
      <w:r w:rsidRPr="00C9236D">
        <w:rPr>
          <w:rFonts w:ascii="Traditional Arabic" w:hAnsi="Traditional Arabic" w:cs="Traditional Arabic"/>
          <w:sz w:val="28"/>
          <w:szCs w:val="28"/>
          <w:rtl/>
          <w:lang w:val="en-GB"/>
        </w:rPr>
        <w:t>أَو يَذَّكَّرُ فَتَنفَعَهُ ٱلذِّكرَىٰٓ</w:t>
      </w:r>
    </w:p>
    <w:p w14:paraId="6B18929C"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lang w:val="en-GB"/>
        </w:rPr>
        <w:t>"</w:t>
      </w:r>
      <w:r w:rsidRPr="00C9236D">
        <w:rPr>
          <w:rFonts w:ascii="Traditional Arabic" w:hAnsi="Traditional Arabic" w:cs="Traditional Arabic"/>
          <w:sz w:val="28"/>
          <w:szCs w:val="28"/>
          <w:rtl/>
          <w:lang w:val="en-GB"/>
        </w:rPr>
        <w:t>أَو يَذَّكَّرُ فَتَنفَعَهُ ٱلذِّكرَىٰٓ</w:t>
      </w:r>
      <w:r w:rsidRPr="00C9236D">
        <w:rPr>
          <w:rFonts w:ascii="Traditional Arabic" w:hAnsi="Traditional Arabic" w:cs="Traditional Arabic"/>
          <w:sz w:val="28"/>
          <w:szCs w:val="28"/>
          <w:lang w:val="en-GB"/>
        </w:rPr>
        <w:t>"</w:t>
      </w:r>
      <w:r w:rsidRPr="009B2ECD">
        <w:rPr>
          <w:rFonts w:ascii="Jameel Noori Nastaleeq" w:hAnsi="Jameel Noori Nastaleeq" w:cs="Jameel Noori Nastaleeq"/>
          <w:sz w:val="28"/>
          <w:szCs w:val="28"/>
          <w:rtl/>
          <w:lang w:val="en-GB"/>
        </w:rPr>
        <w:t xml:space="preserve"> کی تفسیر</w:t>
      </w:r>
      <w:r w:rsidRPr="009B2ECD">
        <w:rPr>
          <w:rFonts w:ascii="Jameel Noori Nastaleeq" w:hAnsi="Jameel Noori Nastaleeq" w:cs="Jameel Noori Nastaleeq"/>
          <w:sz w:val="28"/>
          <w:szCs w:val="28"/>
          <w:lang w:val="en-GB"/>
        </w:rPr>
        <w:t>:</w:t>
      </w:r>
    </w:p>
    <w:p w14:paraId="28BD4D0E"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لفظ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أَوْ</w:t>
      </w:r>
      <w:r w:rsidRPr="009B2ECD">
        <w:rPr>
          <w:rFonts w:ascii="Trad Arabic Bold Unicode" w:hAnsi="Trad Arabic Bold Unicode" w:cs="Trad Arabic Bold Unicode"/>
          <w:sz w:val="28"/>
          <w:szCs w:val="28"/>
          <w:lang w:val="en-GB"/>
        </w:rPr>
        <w:t>"</w:t>
      </w:r>
      <w:r w:rsidRPr="009B2ECD">
        <w:rPr>
          <w:rFonts w:ascii="Jameel Noori Nastaleeq" w:hAnsi="Jameel Noori Nastaleeq" w:cs="Jameel Noori Nastaleeq"/>
          <w:sz w:val="28"/>
          <w:szCs w:val="28"/>
          <w:rtl/>
          <w:lang w:val="en-GB"/>
        </w:rPr>
        <w:t xml:space="preserve"> یہاں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یا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کے معنی میں ہے، جو اختیار یا امکان کو ظاہر کرتا ہے۔ اس کا مطلب یہ ہے کہ اس شخص کی طلبِ ہدایت کے دو مقاصد ہو سکتے ہیں</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hint="cs"/>
          <w:sz w:val="28"/>
          <w:szCs w:val="28"/>
          <w:rtl/>
          <w:lang w:val="en-GB"/>
        </w:rPr>
        <w:t xml:space="preserve"> </w:t>
      </w:r>
      <w:r w:rsidRPr="009B2ECD">
        <w:rPr>
          <w:rFonts w:ascii="Jameel Noori Nastaleeq" w:hAnsi="Jameel Noori Nastaleeq" w:cs="Jameel Noori Nastaleeq"/>
          <w:sz w:val="28"/>
          <w:szCs w:val="28"/>
          <w:rtl/>
          <w:lang w:val="en-GB"/>
        </w:rPr>
        <w:t>یا وہ نصیحت حاصل کرے</w:t>
      </w:r>
      <w:r w:rsidRPr="009B2ECD">
        <w:rPr>
          <w:rFonts w:ascii="Jameel Noori Nastaleeq" w:hAnsi="Jameel Noori Nastaleeq" w:cs="Jameel Noori Nastaleeq" w:hint="cs"/>
          <w:sz w:val="28"/>
          <w:szCs w:val="28"/>
          <w:rtl/>
          <w:lang w:val="en-GB"/>
        </w:rPr>
        <w:t xml:space="preserve">، </w:t>
      </w:r>
      <w:r w:rsidRPr="009B2ECD">
        <w:rPr>
          <w:rFonts w:ascii="Jameel Noori Nastaleeq" w:hAnsi="Jameel Noori Nastaleeq" w:cs="Jameel Noori Nastaleeq"/>
          <w:sz w:val="28"/>
          <w:szCs w:val="28"/>
          <w:rtl/>
          <w:lang w:val="en-GB"/>
        </w:rPr>
        <w:t>یا وہ نصیحت سے فائدہ اٹھائے۔</w:t>
      </w:r>
    </w:p>
    <w:p w14:paraId="0141D899"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يَذَّكَّرُ</w:t>
      </w:r>
      <w:r w:rsidRPr="009B2ECD">
        <w:rPr>
          <w:rFonts w:ascii="Trad Arabic Bold Unicode" w:hAnsi="Trad Arabic Bold Unicode" w:cs="Trad Arabic Bold Unicode" w:hint="cs"/>
          <w:sz w:val="28"/>
          <w:szCs w:val="28"/>
          <w:rtl/>
          <w:lang w:val="en-GB"/>
        </w:rPr>
        <w:t xml:space="preserve">" </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اس کا مطلب ہے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وہ نصیحت حاصل کرے</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یا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یاد دہانی حاصل کرے</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یہاں مراد یہ ہے کہ یہ شخص دینی علم حاصل کرنے کی کوشش کر رہا ہے تاکہ اپنی زندگی کو بہتر بنا سکے۔ </w:t>
      </w:r>
    </w:p>
    <w:p w14:paraId="561F1622"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فَتَنفَعَهُ الذِّكْرَىٰ</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hint="cs"/>
          <w:sz w:val="28"/>
          <w:szCs w:val="28"/>
          <w:rtl/>
          <w:lang w:val="en-GB"/>
        </w:rPr>
        <w:t xml:space="preserve"> </w:t>
      </w:r>
      <w:r w:rsidRPr="009B2ECD">
        <w:rPr>
          <w:rFonts w:ascii="Jameel Noori Nastaleeq" w:hAnsi="Jameel Noori Nastaleeq" w:cs="Jameel Noori Nastaleeq"/>
          <w:sz w:val="28"/>
          <w:szCs w:val="28"/>
          <w:rtl/>
          <w:lang w:val="en-GB"/>
        </w:rPr>
        <w:t xml:space="preserve">یعنی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اور نصیحت اس کے لیے فائدہ مند ہو</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اس کا مطلب ہے کہ جب وہ اللہ کے احکام کو سمجھے گا تو وہ اس کی اصلاح اور روحانی ترقی کا باعث بنے گی۔</w:t>
      </w:r>
      <w:r w:rsidRPr="009B2ECD">
        <w:rPr>
          <w:rFonts w:ascii="Jameel Noori Nastaleeq" w:hAnsi="Jameel Noori Nastaleeq" w:cs="Jameel Noori Nastaleeq" w:hint="cs"/>
          <w:sz w:val="28"/>
          <w:szCs w:val="28"/>
          <w:rtl/>
          <w:lang w:val="en-GB"/>
        </w:rPr>
        <w:t xml:space="preserve">  چنانچہ علامہ واحدیؒ نے "تفسیر بسیط" میں اس آیت کی تفسیر میں لکھا ہے:</w:t>
      </w:r>
    </w:p>
    <w:p w14:paraId="01A10B2C"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rtl/>
          <w:lang w:val="en-GB"/>
        </w:rPr>
        <w:t xml:space="preserve">"{أَوْ يَذَّكَّرُ} أي يتذكر فيتعظ بما يعلمه من مواعظ القرآن. {فَتَنْفَعَهُ الذِّكْرَى} الموعظة۔" </w:t>
      </w:r>
      <w:r w:rsidRPr="009B2ECD">
        <w:rPr>
          <w:rFonts w:ascii="Trad Arabic Bold Unicode" w:hAnsi="Trad Arabic Bold Unicode" w:cs="Trad Arabic Bold Unicode"/>
          <w:sz w:val="28"/>
          <w:szCs w:val="28"/>
          <w:vertAlign w:val="superscript"/>
          <w:rtl/>
          <w:lang w:val="en-GB"/>
        </w:rPr>
        <w:endnoteReference w:id="7"/>
      </w:r>
    </w:p>
    <w:p w14:paraId="1A363662"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Trad Arabic Bold Unicode" w:hAnsi="Trad Arabic Bold Unicode" w:cs="Trad Arabic Bold Unicode"/>
          <w:sz w:val="28"/>
          <w:szCs w:val="28"/>
          <w:rtl/>
          <w:lang w:val="en-GB"/>
        </w:rPr>
        <w:t xml:space="preserve">"أَوْ يَذَّكَّرُف"  </w:t>
      </w:r>
      <w:r w:rsidRPr="009B2ECD">
        <w:rPr>
          <w:rFonts w:ascii="Jameel Noori Nastaleeq" w:hAnsi="Jameel Noori Nastaleeq" w:cs="Jameel Noori Nastaleeq"/>
          <w:sz w:val="28"/>
          <w:szCs w:val="28"/>
          <w:rtl/>
          <w:lang w:val="en-GB"/>
        </w:rPr>
        <w:t xml:space="preserve">یعنی وہ نصیحت کو یاد کرے اور قرآن کی نصیحتوں سے عبرت حاصل کرے۔ </w:t>
      </w:r>
      <w:r w:rsidRPr="009B2ECD">
        <w:rPr>
          <w:rFonts w:ascii="Trad Arabic Bold Unicode" w:hAnsi="Trad Arabic Bold Unicode" w:cs="Trad Arabic Bold Unicode"/>
          <w:sz w:val="28"/>
          <w:szCs w:val="28"/>
          <w:rtl/>
          <w:lang w:val="en-GB"/>
        </w:rPr>
        <w:t xml:space="preserve">"ففَتَنْفَعَهُ الذِّكْرَى" </w:t>
      </w:r>
      <w:r w:rsidRPr="009B2ECD">
        <w:rPr>
          <w:rFonts w:ascii="Jameel Noori Nastaleeq" w:hAnsi="Jameel Noori Nastaleeq" w:cs="Jameel Noori Nastaleeq"/>
          <w:sz w:val="28"/>
          <w:szCs w:val="28"/>
          <w:rtl/>
          <w:lang w:val="en-GB"/>
        </w:rPr>
        <w:t>یعنی نصیحت اسے فائدہ دے۔</w:t>
      </w:r>
    </w:p>
    <w:p w14:paraId="2CD10533" w14:textId="77777777" w:rsidR="009E688B" w:rsidRPr="00C9236D" w:rsidRDefault="009E688B" w:rsidP="000D3936">
      <w:pPr>
        <w:bidi/>
        <w:spacing w:after="0"/>
        <w:jc w:val="both"/>
        <w:rPr>
          <w:rFonts w:ascii="Traditional Arabic" w:hAnsi="Traditional Arabic" w:cs="Traditional Arabic"/>
          <w:sz w:val="28"/>
          <w:szCs w:val="28"/>
          <w:lang w:val="en-GB"/>
        </w:rPr>
      </w:pPr>
      <w:r w:rsidRPr="00C9236D">
        <w:rPr>
          <w:rFonts w:ascii="Traditional Arabic" w:hAnsi="Traditional Arabic" w:cs="Traditional Arabic"/>
          <w:sz w:val="28"/>
          <w:szCs w:val="28"/>
          <w:rtl/>
          <w:lang w:val="en-GB"/>
        </w:rPr>
        <w:t>أَمَّا مَنِ ٱستَغنَىٰ</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فَأَنتَ</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لَهُۥ</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تَصَدَّىٰ</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وَمَا</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عَلَيكَ</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أَلَّا</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يَزَّكَّىٰ</w:t>
      </w:r>
    </w:p>
    <w:p w14:paraId="69C15253"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Trad Arabic Bold Unicode" w:hAnsi="Trad Arabic Bold Unicode" w:cs="Trad Arabic Bold Unicode"/>
          <w:b/>
          <w:bCs/>
          <w:sz w:val="28"/>
          <w:szCs w:val="28"/>
          <w:rtl/>
          <w:lang w:val="en-GB"/>
        </w:rPr>
        <w:t xml:space="preserve">"استغنی" </w:t>
      </w:r>
      <w:r w:rsidRPr="009B2ECD">
        <w:rPr>
          <w:rFonts w:ascii="Jameel Noori Nastaleeq" w:hAnsi="Jameel Noori Nastaleeq" w:cs="Jameel Noori Nastaleeq"/>
          <w:b/>
          <w:bCs/>
          <w:sz w:val="28"/>
          <w:szCs w:val="28"/>
          <w:rtl/>
          <w:lang w:val="en-GB"/>
        </w:rPr>
        <w:t xml:space="preserve">اور </w:t>
      </w:r>
      <w:r w:rsidRPr="009B2ECD">
        <w:rPr>
          <w:rFonts w:ascii="Trad Arabic Bold Unicode" w:hAnsi="Trad Arabic Bold Unicode" w:cs="Trad Arabic Bold Unicode"/>
          <w:b/>
          <w:bCs/>
          <w:sz w:val="28"/>
          <w:szCs w:val="28"/>
          <w:rtl/>
          <w:lang w:val="en-GB"/>
        </w:rPr>
        <w:t>"تصدی"</w:t>
      </w:r>
      <w:r w:rsidRPr="009B2ECD">
        <w:rPr>
          <w:rFonts w:ascii="Jameel Noori Nastaleeq" w:hAnsi="Jameel Noori Nastaleeq" w:cs="Jameel Noori Nastaleeq"/>
          <w:b/>
          <w:bCs/>
          <w:sz w:val="28"/>
          <w:szCs w:val="28"/>
          <w:rtl/>
          <w:lang w:val="en-GB"/>
        </w:rPr>
        <w:t xml:space="preserve"> کے لغوی معنی</w:t>
      </w:r>
      <w:r w:rsidRPr="009B2ECD">
        <w:rPr>
          <w:rFonts w:ascii="Jameel Noori Nastaleeq" w:hAnsi="Jameel Noori Nastaleeq" w:cs="Jameel Noori Nastaleeq"/>
          <w:b/>
          <w:bCs/>
          <w:sz w:val="28"/>
          <w:szCs w:val="28"/>
          <w:lang w:val="en-GB"/>
        </w:rPr>
        <w:t>:</w:t>
      </w:r>
    </w:p>
    <w:p w14:paraId="388025B6"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rtl/>
          <w:lang w:val="en-GB"/>
        </w:rPr>
        <w:t xml:space="preserve">"استغنی" </w:t>
      </w:r>
      <w:r w:rsidRPr="009B2ECD">
        <w:rPr>
          <w:rFonts w:ascii="Jameel Noori Nastaleeq" w:hAnsi="Jameel Noori Nastaleeq" w:cs="Jameel Noori Nastaleeq"/>
          <w:sz w:val="28"/>
          <w:szCs w:val="28"/>
          <w:rtl/>
          <w:lang w:val="en-GB"/>
        </w:rPr>
        <w:t xml:space="preserve">یہ لفظ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غنی</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سے مشتق ہے، جس کے معنی ہیں بے نیاز ہونا، کفایت پانا، یا کسی چیز کی احتیاج نہ ہونا۔ </w:t>
      </w:r>
      <w:r w:rsidRPr="009B2ECD">
        <w:rPr>
          <w:rFonts w:ascii="Trad Arabic Bold Unicode" w:hAnsi="Trad Arabic Bold Unicode" w:cs="Trad Arabic Bold Unicode"/>
          <w:sz w:val="28"/>
          <w:szCs w:val="28"/>
          <w:rtl/>
          <w:lang w:val="en-GB"/>
        </w:rPr>
        <w:t xml:space="preserve">"استغنی" </w:t>
      </w:r>
      <w:r w:rsidRPr="009B2ECD">
        <w:rPr>
          <w:rFonts w:ascii="Jameel Noori Nastaleeq" w:hAnsi="Jameel Noori Nastaleeq" w:cs="Jameel Noori Nastaleeq"/>
          <w:sz w:val="28"/>
          <w:szCs w:val="28"/>
          <w:rtl/>
          <w:lang w:val="en-GB"/>
        </w:rPr>
        <w:t>کا مطلب ہے اپنے آپ کو کسی چیز سے بے نیاز یا مستغنی سمجھنا۔</w:t>
      </w:r>
      <w:r w:rsidRPr="009B2ECD">
        <w:rPr>
          <w:rFonts w:ascii="Jameel Noori Nastaleeq" w:hAnsi="Jameel Noori Nastaleeq" w:cs="Jameel Noori Nastaleeq" w:hint="cs"/>
          <w:sz w:val="28"/>
          <w:szCs w:val="28"/>
          <w:rtl/>
          <w:lang w:val="en-GB"/>
        </w:rPr>
        <w:t xml:space="preserve"> "المعجم الوسیط" میں اس کا معنی یوں بیان ہوا ہے:</w:t>
      </w:r>
    </w:p>
    <w:p w14:paraId="27339A53" w14:textId="77777777" w:rsidR="009E688B" w:rsidRPr="00C9236D" w:rsidRDefault="009E688B" w:rsidP="000D3936">
      <w:pPr>
        <w:bidi/>
        <w:spacing w:after="0"/>
        <w:jc w:val="both"/>
        <w:rPr>
          <w:rFonts w:ascii="Traditional Arabic" w:hAnsi="Traditional Arabic" w:cs="Traditional Arabic"/>
          <w:sz w:val="28"/>
          <w:szCs w:val="28"/>
          <w:rtl/>
          <w:lang w:val="en-GB"/>
        </w:rPr>
      </w:pPr>
      <w:r w:rsidRPr="00C9236D">
        <w:rPr>
          <w:rFonts w:ascii="Traditional Arabic" w:hAnsi="Traditional Arabic" w:cs="Traditional Arabic"/>
          <w:sz w:val="28"/>
          <w:szCs w:val="28"/>
          <w:rtl/>
          <w:lang w:val="en-GB"/>
        </w:rPr>
        <w:lastRenderedPageBreak/>
        <w:t>"(اسْتغنى) اغتنى وَبِه اكْتفى وَالله سَأَلَهُ أَن يُغْنِيه</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sz w:val="28"/>
          <w:szCs w:val="28"/>
          <w:rtl/>
          <w:lang w:val="en-GB"/>
        </w:rPr>
        <w:endnoteReference w:id="8"/>
      </w:r>
    </w:p>
    <w:p w14:paraId="01B42884"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Trad Arabic Bold Unicode" w:hAnsi="Trad Arabic Bold Unicode" w:cs="Trad Arabic Bold Unicode"/>
          <w:sz w:val="28"/>
          <w:szCs w:val="28"/>
          <w:rtl/>
          <w:lang w:val="en-GB"/>
        </w:rPr>
        <w:t>"استغنی"</w:t>
      </w:r>
      <w:r w:rsidRPr="009B2ECD">
        <w:rPr>
          <w:rFonts w:ascii="Jameel Noori Nastaleeq" w:hAnsi="Jameel Noori Nastaleeq" w:cs="Jameel Noori Nastaleeq" w:hint="cs"/>
          <w:sz w:val="28"/>
          <w:szCs w:val="28"/>
          <w:rtl/>
          <w:lang w:val="en-GB"/>
        </w:rPr>
        <w:t xml:space="preserve"> کا مطلب ہے مالدار ہوا اور اس پر اکتفا کیا، اور اللہ سے دعا کی کہ وہ اسے بے نیاز کر دے۔"</w:t>
      </w:r>
    </w:p>
    <w:p w14:paraId="7782F291"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rtl/>
          <w:lang w:val="en-GB"/>
        </w:rPr>
        <w:t>"تصدی"</w:t>
      </w:r>
      <w:r w:rsidRPr="009B2ECD">
        <w:rPr>
          <w:rFonts w:ascii="Jameel Noori Nastaleeq" w:hAnsi="Jameel Noori Nastaleeq" w:cs="Jameel Noori Nastaleeq"/>
          <w:sz w:val="28"/>
          <w:szCs w:val="28"/>
          <w:rtl/>
          <w:lang w:val="en-GB"/>
        </w:rPr>
        <w:t xml:space="preserve">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صَدَّیٰ</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سے مشتق ہے، جس کے معنی ہیں توجہ دینا، دھیان کرنا، یا کسی کی طرف متوجہ ہونا۔ تصدی کا مطلب ہے کسی کی طرف مائل ہونا یا اس کی بات سننے کے لیے رجوع کرنا۔</w:t>
      </w:r>
      <w:r w:rsidRPr="009B2ECD">
        <w:rPr>
          <w:rFonts w:ascii="Jameel Noori Nastaleeq" w:hAnsi="Jameel Noori Nastaleeq" w:cs="Jameel Noori Nastaleeq" w:hint="cs"/>
          <w:sz w:val="28"/>
          <w:szCs w:val="28"/>
          <w:rtl/>
          <w:lang w:val="en-GB"/>
        </w:rPr>
        <w:t xml:space="preserve"> "صدی" کا معنی "تاج العروس" میں یوں بیان ہوا ہے:</w:t>
      </w:r>
    </w:p>
    <w:p w14:paraId="75A0A1BB"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Trad Arabic Bold Unicode" w:hAnsi="Trad Arabic Bold Unicode" w:cs="Trad Arabic Bold Unicode"/>
          <w:sz w:val="28"/>
          <w:szCs w:val="28"/>
          <w:rtl/>
          <w:lang w:val="en-GB"/>
        </w:rPr>
        <w:t xml:space="preserve">"{وتَصَدَّى لَهُ: تَعَرَّضَ) رافِعاً رأْسَه إِلَيْهِ. وَقَالَ الجوهريُّ: وَهُوَ الَّذِي تَسْتَشْرِفُه ناظِراً إِلَيْهِ۔" </w:t>
      </w:r>
      <w:r w:rsidRPr="009B2ECD">
        <w:rPr>
          <w:rFonts w:ascii="Trad Arabic Bold Unicode" w:hAnsi="Trad Arabic Bold Unicode" w:cs="Trad Arabic Bold Unicode"/>
          <w:sz w:val="28"/>
          <w:szCs w:val="28"/>
          <w:vertAlign w:val="superscript"/>
          <w:rtl/>
          <w:lang w:val="en-GB"/>
        </w:rPr>
        <w:endnoteReference w:id="9"/>
      </w:r>
    </w:p>
    <w:p w14:paraId="2E6979D9"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تَصَدَّى</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کا مطلب ہے کہ رسول اللہ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نے ان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کفار</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کی طرف متوجہ ہو کر ان کی طرف سر اٹھایا۔ اور جوہری</w:t>
      </w:r>
      <w:r w:rsidRPr="009B2ECD">
        <w:rPr>
          <w:rFonts w:ascii="Jameel Noori Nastaleeq" w:hAnsi="Jameel Noori Nastaleeq" w:cs="Jameel Noori Nastaleeq"/>
          <w:sz w:val="28"/>
          <w:szCs w:val="28"/>
          <w:vertAlign w:val="superscript"/>
          <w:rtl/>
          <w:lang w:val="en-GB"/>
        </w:rPr>
        <w:endnoteReference w:id="10"/>
      </w:r>
      <w:r w:rsidRPr="009B2ECD">
        <w:rPr>
          <w:rFonts w:ascii="Jameel Noori Nastaleeq" w:hAnsi="Jameel Noori Nastaleeq" w:cs="Jameel Noori Nastaleeq"/>
          <w:sz w:val="28"/>
          <w:szCs w:val="28"/>
          <w:rtl/>
          <w:lang w:val="en-GB"/>
        </w:rPr>
        <w:t xml:space="preserve"> کہتے ہیں کہ یہ وہ ہے جس کی طرف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دیکھنے کے لیے نظریں بلند کریں۔</w:t>
      </w:r>
    </w:p>
    <w:p w14:paraId="1F743780"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Jameel Noori Nastaleeq" w:hAnsi="Jameel Noori Nastaleeq" w:cs="Jameel Noori Nastaleeq"/>
          <w:b/>
          <w:bCs/>
          <w:sz w:val="28"/>
          <w:szCs w:val="28"/>
          <w:rtl/>
          <w:lang w:val="en-GB"/>
        </w:rPr>
        <w:t>مشرکین کی بے نیازی</w:t>
      </w:r>
      <w:r w:rsidRPr="009B2ECD">
        <w:rPr>
          <w:rFonts w:ascii="Jameel Noori Nastaleeq" w:hAnsi="Jameel Noori Nastaleeq" w:cs="Jameel Noori Nastaleeq"/>
          <w:b/>
          <w:bCs/>
          <w:sz w:val="28"/>
          <w:szCs w:val="28"/>
          <w:lang w:val="en-GB"/>
        </w:rPr>
        <w:t>:</w:t>
      </w:r>
    </w:p>
    <w:p w14:paraId="4881EFC8"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 xml:space="preserve">اس آیت سے مراد قریش کے وہ سردار ہیں جو دین کے بارے میں بے نیازی اور تکبر کا رویہ اختیار کیے ہوئے تھے۔ یہ وہ لوگ تھے جو دولت، مقام، اور دنیاوی کامیابیوں کے باعث اپنی ضرورتوں کو خود کفیل سمجھتے تھے اور دین کو اہمیت نہیں دیتے تھے۔ اللہ تعالیٰ نبی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کو تنبیہ فرما رہے ہیں کہ آپ ان لوگوں کی طرف زیادہ توجہ دے رہے ہیں جو دین کو قبول کرنے میں دلچسپی نہیں رکھتے، حالانکہ وہ اس کے مستحق نہیں ہیں۔</w:t>
      </w:r>
      <w:r w:rsidRPr="009B2ECD">
        <w:rPr>
          <w:rFonts w:ascii="Jameel Noori Nastaleeq" w:hAnsi="Jameel Noori Nastaleeq" w:cs="Jameel Noori Nastaleeq" w:hint="cs"/>
          <w:sz w:val="28"/>
          <w:szCs w:val="28"/>
          <w:rtl/>
          <w:lang w:val="en-GB"/>
        </w:rPr>
        <w:t xml:space="preserve"> اس آیت کی تفسیر کرتے علامہ ماتریدیؒ فرماتے ہیں:</w:t>
      </w:r>
    </w:p>
    <w:p w14:paraId="3BD8B408" w14:textId="77777777" w:rsidR="009E688B" w:rsidRPr="00C9236D" w:rsidRDefault="009E688B" w:rsidP="000D3936">
      <w:pPr>
        <w:bidi/>
        <w:spacing w:after="0"/>
        <w:jc w:val="both"/>
        <w:rPr>
          <w:rFonts w:ascii="Traditional Arabic" w:hAnsi="Traditional Arabic" w:cs="Traditional Arabic"/>
          <w:sz w:val="28"/>
          <w:szCs w:val="28"/>
          <w:lang w:val="en-GB"/>
        </w:rPr>
      </w:pPr>
      <w:r w:rsidRPr="00C9236D">
        <w:rPr>
          <w:rFonts w:ascii="Traditional Arabic" w:hAnsi="Traditional Arabic" w:cs="Traditional Arabic"/>
          <w:sz w:val="28"/>
          <w:szCs w:val="28"/>
          <w:rtl/>
          <w:lang w:val="en-GB"/>
        </w:rPr>
        <w:t>"استغنى بالذي زين له الشيطان عما جئت به. أو يكون على الغناء المعروف؛ لأن الذين أقبل عليهم بوجهه كانوا أهل ثروة وغناء، فأقبل عليهم؛ رجاء أن يسلموا فيتبعهم أتباعهم في الإسلام؛ إذ كانوا من رؤسائهم وأجلتهم</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w:t>
      </w:r>
      <w:r w:rsidRPr="00C9236D">
        <w:rPr>
          <w:rFonts w:ascii="Traditional Arabic" w:hAnsi="Traditional Arabic" w:cs="Traditional Arabic" w:hint="cs"/>
          <w:sz w:val="28"/>
          <w:szCs w:val="28"/>
          <w:rtl/>
          <w:lang w:val="en-GB"/>
        </w:rPr>
        <w:t>فَأَنْتَ</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لَهُ</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تَصَدَّى</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w:t>
      </w:r>
      <w:r w:rsidRPr="00C9236D">
        <w:rPr>
          <w:rFonts w:ascii="Traditional Arabic" w:hAnsi="Traditional Arabic" w:cs="Traditional Arabic"/>
          <w:sz w:val="28"/>
          <w:szCs w:val="28"/>
          <w:rtl/>
          <w:lang w:val="en-GB"/>
        </w:rPr>
        <w:t>(6) أي: مقبل عليه بوجهك</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وَمَا</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عَلَيْكَ</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أَلَّا</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يَزَّكَّى</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hint="cs"/>
          <w:sz w:val="28"/>
          <w:szCs w:val="28"/>
          <w:rtl/>
          <w:lang w:val="en-GB"/>
        </w:rPr>
        <w:t>‌‌</w:t>
      </w:r>
      <w:r w:rsidRPr="00C9236D">
        <w:rPr>
          <w:rFonts w:ascii="Traditional Arabic" w:hAnsi="Traditional Arabic" w:cs="Traditional Arabic"/>
          <w:sz w:val="28"/>
          <w:szCs w:val="28"/>
          <w:rtl/>
          <w:lang w:val="en-GB"/>
        </w:rPr>
        <w:t>(7) أي: ليس عليك غير التذكير إذا أعرض عنك وعاداك لم يمكن منه إلحاق ضرر بك؛ بل اللَّه يعصمك، ويدفع عنك شره</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sz w:val="28"/>
          <w:szCs w:val="28"/>
          <w:rtl/>
          <w:lang w:val="en-GB"/>
        </w:rPr>
        <w:endnoteReference w:id="11"/>
      </w:r>
    </w:p>
    <w:p w14:paraId="037F71B9"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t>"</w:t>
      </w:r>
      <w:r w:rsidRPr="009B2ECD">
        <w:rPr>
          <w:rFonts w:ascii="Jameel Noori Nastaleeq" w:hAnsi="Jameel Noori Nastaleeq" w:cs="Jameel Noori Nastaleeq"/>
          <w:sz w:val="28"/>
          <w:szCs w:val="28"/>
          <w:rtl/>
          <w:lang w:val="en-GB"/>
        </w:rPr>
        <w:t xml:space="preserve">اس آیت میں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استغنى</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کے معنی یہ ہیں کہ کافروں نے شیطان کے دھوکے سے جو ان کے لیے زینت بنایا تھا، اس پر اکتفا کر لیا اور وہ اس سے بے نیاز ہو گئے جو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لائے تھے۔</w:t>
      </w:r>
    </w:p>
    <w:p w14:paraId="4B3A7F61"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یا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غناء</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سے مراد مال و دولت ہو سکتا ہے، کیونکہ وہ لوگ جن کی طرف رسول اللہ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متوجہ تھے، وہ مالدار اور صاحب حیثیت تھے۔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ان کی طرف اس امید سے متوجہ ہوئے کہ وہ اسلام قبول کریں گے، اور ان کے پیروکار بھی ان کے ساتھ اسلام قبول کر لیں گے، کیونکہ وہ ان کے سردار اور معزز افراد تھے۔</w:t>
      </w:r>
    </w:p>
    <w:p w14:paraId="1E35766B"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Trad Arabic Bold Unicode" w:hAnsi="Trad Arabic Bold Unicode" w:cs="Trad Arabic Bold Unicode"/>
          <w:sz w:val="28"/>
          <w:szCs w:val="28"/>
          <w:rtl/>
          <w:lang w:val="en-GB"/>
        </w:rPr>
        <w:t xml:space="preserve">"فَأَنْتَ لَهُ تَصَدَّى"  </w:t>
      </w:r>
      <w:r w:rsidRPr="009B2ECD">
        <w:rPr>
          <w:rFonts w:ascii="Jameel Noori Nastaleeq" w:hAnsi="Jameel Noori Nastaleeq" w:cs="Jameel Noori Nastaleeq"/>
          <w:sz w:val="28"/>
          <w:szCs w:val="28"/>
          <w:rtl/>
          <w:lang w:val="en-GB"/>
        </w:rPr>
        <w:t xml:space="preserve">یعنی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ان کی طرف متوجہ ہو گئے۔</w:t>
      </w:r>
    </w:p>
    <w:p w14:paraId="040CB9F8"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Trad Arabic Bold Unicode" w:hAnsi="Trad Arabic Bold Unicode" w:cs="Trad Arabic Bold Unicode"/>
          <w:sz w:val="28"/>
          <w:szCs w:val="28"/>
          <w:rtl/>
          <w:lang w:val="en-GB"/>
        </w:rPr>
        <w:t xml:space="preserve">"وَمَا عَلَيْكَ أَلَّا يَزَّكَّى" </w:t>
      </w:r>
      <w:r w:rsidRPr="009B2ECD">
        <w:rPr>
          <w:rFonts w:ascii="Jameel Noori Nastaleeq" w:hAnsi="Jameel Noori Nastaleeq" w:cs="Jameel Noori Nastaleeq"/>
          <w:sz w:val="28"/>
          <w:szCs w:val="28"/>
          <w:rtl/>
          <w:lang w:val="en-GB"/>
        </w:rPr>
        <w:t xml:space="preserve"> یعنی آپ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پر کچھ لازم نہیں کہ اگر وہ پاکیزہ نہ ہو۔ آپ کا کام صرف یاد دہانی کرانا ہے، اگر وہ آپ سے منہ موڑے اور آپ کی مخالفت کرے تو آپ کو کوئی نقصان نہیں پہنچا سکتا، کیونکہ اللہ تعالیٰ آپ کی حفاظت کرے گا اور ان کے شر سے آپ کو محفوظ رکھے گا۔</w:t>
      </w:r>
      <w:r w:rsidRPr="009B2ECD">
        <w:rPr>
          <w:rFonts w:ascii="Jameel Noori Nastaleeq" w:hAnsi="Jameel Noori Nastaleeq" w:cs="Jameel Noori Nastaleeq" w:hint="cs"/>
          <w:sz w:val="28"/>
          <w:szCs w:val="28"/>
          <w:rtl/>
          <w:lang w:val="en-GB"/>
        </w:rPr>
        <w:t>"</w:t>
      </w:r>
    </w:p>
    <w:p w14:paraId="7747236D"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Jameel Noori Nastaleeq" w:hAnsi="Jameel Noori Nastaleeq" w:cs="Jameel Noori Nastaleeq"/>
          <w:b/>
          <w:bCs/>
          <w:sz w:val="28"/>
          <w:szCs w:val="28"/>
          <w:rtl/>
          <w:lang w:val="en-GB"/>
        </w:rPr>
        <w:lastRenderedPageBreak/>
        <w:t xml:space="preserve">نبی کریم </w:t>
      </w:r>
      <w:r w:rsidRPr="009B2ECD">
        <w:rPr>
          <w:rFonts w:ascii="Jameel Noori Nastaleeq" w:hAnsi="Jameel Noori Nastaleeq" w:cs="Jameel Noori Nastaleeq" w:hint="cs"/>
          <w:b/>
          <w:bCs/>
          <w:sz w:val="28"/>
          <w:szCs w:val="28"/>
          <w:rtl/>
          <w:lang w:val="en-GB"/>
        </w:rPr>
        <w:t xml:space="preserve">کا </w:t>
      </w:r>
      <w:r w:rsidRPr="009B2ECD">
        <w:rPr>
          <w:rFonts w:ascii="Jameel Noori Nastaleeq" w:hAnsi="Jameel Noori Nastaleeq" w:cs="Jameel Noori Nastaleeq"/>
          <w:b/>
          <w:bCs/>
          <w:sz w:val="28"/>
          <w:szCs w:val="28"/>
          <w:rtl/>
          <w:lang w:val="en-GB"/>
        </w:rPr>
        <w:t>منصبِ رسالت</w:t>
      </w:r>
      <w:r w:rsidRPr="009B2ECD">
        <w:rPr>
          <w:rFonts w:ascii="Jameel Noori Nastaleeq" w:hAnsi="Jameel Noori Nastaleeq" w:cs="Jameel Noori Nastaleeq"/>
          <w:b/>
          <w:bCs/>
          <w:sz w:val="28"/>
          <w:szCs w:val="28"/>
          <w:lang w:val="en-GB"/>
        </w:rPr>
        <w:t>:</w:t>
      </w:r>
    </w:p>
    <w:p w14:paraId="7F26FF9C"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 xml:space="preserve">اس آیت میں یہ واضح کیا گیا کہ نبی کریم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کا بنیادی کام اللہ کا پیغام پہنچانا ہے اور لوگوں کو ہدایت کی طرف بلانا ہے۔ لیکن یہ کہ کون ہدایت قبول کرے گا یا کون نیک بنے گا، یہ نبی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کی ذمہ داری نہیں بلکہ اللہ کے اختیار میں ہے۔</w:t>
      </w:r>
      <w:r w:rsidRPr="009B2ECD">
        <w:rPr>
          <w:rFonts w:ascii="Jameel Noori Nastaleeq" w:hAnsi="Jameel Noori Nastaleeq" w:cs="Jameel Noori Nastaleeq" w:hint="cs"/>
          <w:sz w:val="28"/>
          <w:szCs w:val="28"/>
          <w:rtl/>
          <w:lang w:val="en-GB"/>
        </w:rPr>
        <w:t xml:space="preserve"> اس بات کو بیان کرتے ہوئے امام رازیؒ لکھتے ہیں:</w:t>
      </w:r>
    </w:p>
    <w:p w14:paraId="1628FCFC" w14:textId="77777777" w:rsidR="009E688B" w:rsidRPr="00C9236D" w:rsidRDefault="009E688B" w:rsidP="000D3936">
      <w:pPr>
        <w:bidi/>
        <w:spacing w:after="0"/>
        <w:jc w:val="both"/>
        <w:rPr>
          <w:rFonts w:ascii="Traditional Arabic" w:hAnsi="Traditional Arabic" w:cs="Traditional Arabic"/>
          <w:sz w:val="28"/>
          <w:szCs w:val="28"/>
          <w:rtl/>
          <w:lang w:val="en-GB"/>
        </w:rPr>
      </w:pPr>
      <w:r w:rsidRPr="00C9236D">
        <w:rPr>
          <w:rFonts w:ascii="Traditional Arabic" w:hAnsi="Traditional Arabic" w:cs="Traditional Arabic"/>
          <w:sz w:val="28"/>
          <w:szCs w:val="28"/>
          <w:rtl/>
          <w:lang w:val="en-GB"/>
        </w:rPr>
        <w:t>"الْمَعْنَى لَا شَيْءَ عَلَيْكَ فِي أَنْ لَا يُسْلِمَ مَنْ تَدْعُوهُ إِلَى الْإِسْلَامِ، فَإِنَّهُ لَيْسَ عَلَيْكَ إِلَّا الْبَلَاغُ، أَيْ لَا يَبْلُغَنَّ بِكَ الْحِرْصُ عَلَى إِسْلَامِهِمْ إِلَى أَنْ تُعْرِضَ عَمَّنْ أَسْلَمَ لِلِاشْتِغَالِ بِدَعْوَتِهِمْ</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sz w:val="28"/>
          <w:szCs w:val="28"/>
          <w:rtl/>
          <w:lang w:val="en-GB"/>
        </w:rPr>
        <w:endnoteReference w:id="12"/>
      </w:r>
    </w:p>
    <w:p w14:paraId="3D7E0605"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آپ پر کچھ لازم نہیں کہ جو شخص آپ اسے اسلام کی دعوت دیں وہ اسلام قبول کرے، کیونکہ آپ پر صرف پہنچا دینا لازم ہے، یعنی آپ کی اسلام لانے کے لیے ان کی خواہش اس حد تک نہ پہنچے کہ آپ ان سے مشغول ہو جائیں جو پہلے ہی اسلام لا چکے ہیں۔</w:t>
      </w:r>
      <w:r w:rsidRPr="009B2ECD">
        <w:rPr>
          <w:rFonts w:ascii="Jameel Noori Nastaleeq" w:hAnsi="Jameel Noori Nastaleeq" w:cs="Jameel Noori Nastaleeq"/>
          <w:sz w:val="28"/>
          <w:szCs w:val="28"/>
          <w:lang w:val="en-GB"/>
        </w:rPr>
        <w:t>"</w:t>
      </w:r>
    </w:p>
    <w:p w14:paraId="26B9C9AE"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 xml:space="preserve">اس واقعے کی روشنی میں اللہ نے یہ تعلیم دی کہ اللہ کے نزدیک برتری کا معیار مال، حیثیت یا مقام نہیں بلکہ تقویٰ اور دل کی پاکیزگی ہے۔ صحابہ میں حضرت عبداللہ ابن ام مکتوم </w:t>
      </w:r>
      <w:r w:rsidRPr="009B2ECD">
        <w:rPr>
          <w:rFonts w:ascii="Jameel Noori Nastaleeq" w:hAnsi="Jameel Noori Nastaleeq" w:cs="Jameel Noori Nastaleeq"/>
          <w:sz w:val="28"/>
          <w:szCs w:val="28"/>
          <w:vertAlign w:val="superscript"/>
          <w:rtl/>
          <w:lang w:val="en-GB"/>
        </w:rPr>
        <w:endnoteReference w:id="13"/>
      </w:r>
      <w:r w:rsidRPr="009B2ECD">
        <w:rPr>
          <w:rFonts w:ascii="Jameel Noori Nastaleeq" w:hAnsi="Jameel Noori Nastaleeq" w:cs="Jameel Noori Nastaleeq"/>
          <w:sz w:val="28"/>
          <w:szCs w:val="28"/>
          <w:rtl/>
          <w:lang w:val="en-GB"/>
        </w:rPr>
        <w:t xml:space="preserve">جیسے مخلص افراد زیادہ لائق تھے کیونکہ ان کے دل ہدایت کے لیے کھلے تھے، جبکہ کفارِ قریش اپنی ضد اور تکبر کی وجہ سے ہدایت سے دور تھے۔ نبی کریم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کی یہ کوشش کہ سرداروں کو اسلام کی طرف مائل کیا جائے، دعوت کے حکمتِ عملی پہلو کو ظاہر کرتی ہے۔ لیکن اللہ نے اس واقعہ کے ذریعے آپ کو یہ سبق دیا کہ مخلص افراد کو نظرانداز نہیں کرنا چاہیے، چاہے وہ دنیاوی لحاظ سے کمزور ہی کیوں نہ ہوں۔</w:t>
      </w:r>
      <w:r w:rsidRPr="009B2ECD">
        <w:rPr>
          <w:rFonts w:ascii="Jameel Noori Nastaleeq" w:hAnsi="Jameel Noori Nastaleeq" w:cs="Jameel Noori Nastaleeq" w:hint="cs"/>
          <w:sz w:val="28"/>
          <w:szCs w:val="28"/>
          <w:rtl/>
          <w:lang w:val="en-GB"/>
        </w:rPr>
        <w:t xml:space="preserve"> چنانچہ علامہ آلوسیؒ رحمہ اپنی تفسیر "روح المعانی" میں لکھتے ہیں:</w:t>
      </w:r>
    </w:p>
    <w:p w14:paraId="407AE636"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C9236D">
        <w:rPr>
          <w:rFonts w:ascii="Traditional Arabic" w:hAnsi="Traditional Arabic" w:cs="Traditional Arabic"/>
          <w:sz w:val="28"/>
          <w:szCs w:val="28"/>
          <w:rtl/>
          <w:lang w:val="en-GB"/>
        </w:rPr>
        <w:t>"عن ابن عباس بعد أن قضى عليه الصلاة والسلام نجواه وذهب إلى أهله، وجوز كونه إرشادا بليغا إلى ترك المعاتب عليه عليه الصلاة والسلام بناء على أن النزول في أثناء ذلك وقبل انقضائه. وفي بعض الآثار أنه صلى الله عليه وسلم بعد ما عبس في وجه فقير ولا تصدى لغني وتأدب الناس بذلك أدبا حسنا فقد روي عن سفيان الثوري أن الفقراء كانوا في مجلسه أمراء</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sz w:val="28"/>
          <w:szCs w:val="28"/>
          <w:rtl/>
          <w:lang w:val="en-GB"/>
        </w:rPr>
        <w:endnoteReference w:id="14"/>
      </w:r>
    </w:p>
    <w:p w14:paraId="45DE82D4"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ابن عباس نے کہا کہ جب نبی اکرم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نے اپنی گفتگو ختم کی اور اپنے اہل کی طرف لوٹ گئے، تو یہ تنبیہ دراصل ان کے لیے ایک شاندار رہنمائی تھی کہ وہ اس بات سے بچیں جس پر ان کو نرمی سے سرزنش کی گئی تھی، اور یہ نزول اسی دوران ہوا۔ بعض روایات میں ہے کہ نبی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نے ایک فقیر کے چہرے کی طرف بے توجہی کی اور امیر کی طرف متوجہ ہوئے، جس سے لوگوں نے ایک خوبصورت ادب سیکھا۔ سفیان ثوری نے روایت کیا ہے کہ فقیر نبی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کی مجلس میں سردار بن کر بیٹ</w:t>
      </w:r>
      <w:r w:rsidRPr="009B2ECD">
        <w:rPr>
          <w:rFonts w:ascii="Jameel Noori Nastaleeq" w:hAnsi="Jameel Noori Nastaleeq" w:cs="Jameel Noori Nastaleeq" w:hint="cs"/>
          <w:sz w:val="28"/>
          <w:szCs w:val="28"/>
          <w:rtl/>
          <w:lang w:val="en-GB"/>
        </w:rPr>
        <w:t>ھ</w:t>
      </w:r>
      <w:r w:rsidRPr="009B2ECD">
        <w:rPr>
          <w:rFonts w:ascii="Jameel Noori Nastaleeq" w:hAnsi="Jameel Noori Nastaleeq" w:cs="Jameel Noori Nastaleeq"/>
          <w:sz w:val="28"/>
          <w:szCs w:val="28"/>
          <w:rtl/>
          <w:lang w:val="en-GB"/>
        </w:rPr>
        <w:t>تے تھے۔</w:t>
      </w:r>
      <w:r w:rsidRPr="009B2ECD">
        <w:rPr>
          <w:rFonts w:ascii="Jameel Noori Nastaleeq" w:hAnsi="Jameel Noori Nastaleeq" w:cs="Jameel Noori Nastaleeq"/>
          <w:sz w:val="28"/>
          <w:szCs w:val="28"/>
          <w:lang w:val="en-GB"/>
        </w:rPr>
        <w:t>"</w:t>
      </w:r>
    </w:p>
    <w:p w14:paraId="044DD75C"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خلاصہ یہ کہ اللہ کے نزدیک سب سے زیادہ اہمیت نیت اور دل کی صفائی کی ہے، نہ کہ کسی کی دنیاوی حیثیت۔ نبی کریم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کا کام اللہ کے احکامات اور پیغام کو ہر ایک تک پہنچانا تھا، چاہے وہ سردار ہوں یا عام افراد۔ اللہ ہی جانتا ہے کہ کون ہدایت کا زیادہ حق دار اور لائق ہے۔</w:t>
      </w:r>
      <w:r w:rsidRPr="009B2ECD">
        <w:rPr>
          <w:rFonts w:ascii="Jameel Noori Nastaleeq" w:hAnsi="Jameel Noori Nastaleeq" w:cs="Jameel Noori Nastaleeq" w:hint="cs"/>
          <w:sz w:val="28"/>
          <w:szCs w:val="28"/>
          <w:rtl/>
          <w:lang w:val="en-GB"/>
        </w:rPr>
        <w:t xml:space="preserve"> </w:t>
      </w:r>
    </w:p>
    <w:p w14:paraId="394B9DD1" w14:textId="77777777" w:rsidR="009E688B" w:rsidRPr="00C9236D" w:rsidRDefault="009E688B" w:rsidP="000D3936">
      <w:pPr>
        <w:bidi/>
        <w:spacing w:after="0"/>
        <w:jc w:val="both"/>
        <w:rPr>
          <w:rFonts w:ascii="Traditional Arabic" w:hAnsi="Traditional Arabic" w:cs="Traditional Arabic"/>
          <w:sz w:val="28"/>
          <w:szCs w:val="28"/>
          <w:lang w:val="en-GB"/>
        </w:rPr>
      </w:pPr>
      <w:r w:rsidRPr="00C9236D">
        <w:rPr>
          <w:rFonts w:ascii="Traditional Arabic" w:hAnsi="Traditional Arabic" w:cs="Traditional Arabic"/>
          <w:sz w:val="28"/>
          <w:szCs w:val="28"/>
          <w:lang w:val="en-GB"/>
        </w:rPr>
        <w:t>"</w:t>
      </w:r>
      <w:r w:rsidRPr="00C9236D">
        <w:rPr>
          <w:rFonts w:ascii="Traditional Arabic" w:hAnsi="Traditional Arabic" w:cs="Traditional Arabic"/>
          <w:sz w:val="28"/>
          <w:szCs w:val="28"/>
          <w:rtl/>
          <w:lang w:val="en-GB"/>
        </w:rPr>
        <w:t>وَأَمَّا مَنْ جَاءَكَ يَسْعَىٰ وَهُوَ يَخْشَىٰ فَأَنتَ عَنْهُ تَلَهَّىٰ</w:t>
      </w:r>
    </w:p>
    <w:p w14:paraId="24F23A03"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Trad Arabic Bold Unicode" w:hAnsi="Trad Arabic Bold Unicode" w:cs="Trad Arabic Bold Unicode"/>
          <w:b/>
          <w:bCs/>
          <w:sz w:val="28"/>
          <w:szCs w:val="28"/>
          <w:lang w:val="en-GB"/>
        </w:rPr>
        <w:t>”</w:t>
      </w:r>
      <w:r w:rsidRPr="009B2ECD">
        <w:rPr>
          <w:rFonts w:ascii="Trad Arabic Bold Unicode" w:hAnsi="Trad Arabic Bold Unicode" w:cs="Trad Arabic Bold Unicode"/>
          <w:b/>
          <w:bCs/>
          <w:sz w:val="28"/>
          <w:szCs w:val="28"/>
          <w:rtl/>
          <w:lang w:val="en-GB"/>
        </w:rPr>
        <w:t>تلھی</w:t>
      </w:r>
      <w:r w:rsidRPr="009B2ECD">
        <w:rPr>
          <w:rFonts w:ascii="Trad Arabic Bold Unicode" w:hAnsi="Trad Arabic Bold Unicode" w:cs="Trad Arabic Bold Unicode"/>
          <w:b/>
          <w:bCs/>
          <w:sz w:val="28"/>
          <w:szCs w:val="28"/>
          <w:lang w:val="en-GB"/>
        </w:rPr>
        <w:t>“</w:t>
      </w:r>
      <w:r w:rsidRPr="009B2ECD">
        <w:rPr>
          <w:rFonts w:ascii="Trad Arabic Bold Unicode" w:hAnsi="Trad Arabic Bold Unicode" w:cs="Trad Arabic Bold Unicode"/>
          <w:b/>
          <w:bCs/>
          <w:sz w:val="28"/>
          <w:szCs w:val="28"/>
          <w:rtl/>
          <w:lang w:val="en-GB"/>
        </w:rPr>
        <w:t xml:space="preserve"> </w:t>
      </w:r>
      <w:r w:rsidRPr="009B2ECD">
        <w:rPr>
          <w:rFonts w:ascii="Jameel Noori Nastaleeq" w:hAnsi="Jameel Noori Nastaleeq" w:cs="Jameel Noori Nastaleeq"/>
          <w:b/>
          <w:bCs/>
          <w:sz w:val="28"/>
          <w:szCs w:val="28"/>
          <w:rtl/>
          <w:lang w:val="en-GB"/>
        </w:rPr>
        <w:t>کا لغوی معنی</w:t>
      </w:r>
      <w:r w:rsidRPr="009B2ECD">
        <w:rPr>
          <w:rFonts w:ascii="Jameel Noori Nastaleeq" w:hAnsi="Jameel Noori Nastaleeq" w:cs="Jameel Noori Nastaleeq"/>
          <w:b/>
          <w:bCs/>
          <w:sz w:val="28"/>
          <w:szCs w:val="28"/>
          <w:lang w:val="en-GB"/>
        </w:rPr>
        <w:t>:</w:t>
      </w:r>
    </w:p>
    <w:p w14:paraId="7BA84BD2"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lang w:val="en-GB"/>
        </w:rPr>
        <w:lastRenderedPageBreak/>
        <w:t>”</w:t>
      </w:r>
      <w:r w:rsidRPr="009B2ECD">
        <w:rPr>
          <w:rFonts w:ascii="Trad Arabic Bold Unicode" w:hAnsi="Trad Arabic Bold Unicode" w:cs="Trad Arabic Bold Unicode"/>
          <w:sz w:val="28"/>
          <w:szCs w:val="28"/>
          <w:rtl/>
          <w:lang w:val="en-GB"/>
        </w:rPr>
        <w:t>تلھی</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کا لغوی معنی ہے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غافل ہونا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یا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توجہ نہ دینا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یہ لفظ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لَهَا</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سے ماخوذ ہے جس کا مطلب ہے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غفلت برتنا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یا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کسی چیز سے مشغول ہونا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w:t>
      </w:r>
      <w:r w:rsidRPr="009B2ECD">
        <w:rPr>
          <w:rFonts w:ascii="Jameel Noori Nastaleeq" w:hAnsi="Jameel Noori Nastaleeq" w:cs="Jameel Noori Nastaleeq" w:hint="cs"/>
          <w:sz w:val="28"/>
          <w:szCs w:val="28"/>
          <w:rtl/>
          <w:lang w:val="en-GB"/>
        </w:rPr>
        <w:t xml:space="preserve">  "لسان العرب" میں </w:t>
      </w:r>
      <w:r w:rsidRPr="009B2ECD">
        <w:rPr>
          <w:rFonts w:ascii="Trad Arabic Bold Unicode" w:hAnsi="Trad Arabic Bold Unicode" w:cs="Trad Arabic Bold Unicode"/>
          <w:sz w:val="28"/>
          <w:szCs w:val="28"/>
          <w:rtl/>
          <w:lang w:val="en-GB"/>
        </w:rPr>
        <w:t>"اللَّهْو</w:t>
      </w:r>
      <w:r w:rsidRPr="009B2ECD">
        <w:rPr>
          <w:rFonts w:ascii="Trad Arabic Bold Unicode" w:hAnsi="Trad Arabic Bold Unicode" w:cs="Trad Arabic Bold Unicode" w:hint="cs"/>
          <w:sz w:val="28"/>
          <w:szCs w:val="28"/>
          <w:rtl/>
          <w:lang w:val="en-GB"/>
        </w:rPr>
        <w:t xml:space="preserve">" </w:t>
      </w:r>
      <w:r w:rsidRPr="009B2ECD">
        <w:rPr>
          <w:rFonts w:ascii="Jameel Noori Nastaleeq" w:hAnsi="Jameel Noori Nastaleeq" w:cs="Jameel Noori Nastaleeq" w:hint="cs"/>
          <w:sz w:val="28"/>
          <w:szCs w:val="28"/>
          <w:rtl/>
          <w:lang w:val="en-GB"/>
        </w:rPr>
        <w:t xml:space="preserve"> کا معنی بیان کرتے ہوئے لکھا ہے: </w:t>
      </w:r>
    </w:p>
    <w:p w14:paraId="0271A31D" w14:textId="77777777" w:rsidR="009E688B" w:rsidRPr="00C9236D" w:rsidRDefault="009E688B" w:rsidP="000D3936">
      <w:pPr>
        <w:bidi/>
        <w:spacing w:after="0"/>
        <w:jc w:val="both"/>
        <w:rPr>
          <w:rFonts w:ascii="Sakkal Majalla" w:hAnsi="Sakkal Majalla" w:cs="Sakkal Majalla"/>
          <w:sz w:val="28"/>
          <w:szCs w:val="28"/>
          <w:rtl/>
          <w:lang w:val="en-GB"/>
        </w:rPr>
      </w:pPr>
      <w:r w:rsidRPr="00C9236D">
        <w:rPr>
          <w:rFonts w:ascii="Sakkal Majalla" w:hAnsi="Sakkal Majalla" w:cs="Sakkal Majalla"/>
          <w:sz w:val="28"/>
          <w:szCs w:val="28"/>
          <w:rtl/>
          <w:lang w:val="en-GB"/>
        </w:rPr>
        <w:t xml:space="preserve">"اللَّهْو: مَا لَهَوْت بِهِ ولَعِبْتَ بِهِ وشغَلَك مِنْ هَوًى وطَربٍ وَنَحْوِهُمَا۔" </w:t>
      </w:r>
      <w:r w:rsidRPr="00C9236D">
        <w:rPr>
          <w:rFonts w:ascii="Sakkal Majalla" w:hAnsi="Sakkal Majalla" w:cs="Sakkal Majalla"/>
          <w:sz w:val="28"/>
          <w:szCs w:val="28"/>
          <w:rtl/>
          <w:lang w:val="en-GB"/>
        </w:rPr>
        <w:endnoteReference w:id="15"/>
      </w:r>
    </w:p>
    <w:p w14:paraId="5C8B51B2"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لہو" </w:t>
      </w:r>
      <w:r w:rsidRPr="009B2ECD">
        <w:rPr>
          <w:rFonts w:ascii="Jameel Noori Nastaleeq" w:hAnsi="Jameel Noori Nastaleeq" w:cs="Jameel Noori Nastaleeq"/>
          <w:sz w:val="28"/>
          <w:szCs w:val="28"/>
          <w:rtl/>
          <w:lang w:val="en-GB"/>
        </w:rPr>
        <w:t>وہ چیز جس سے تم دل بہلاؤ اور کھیل میں مشغول ہو، اور جو تمہیں شوق یا طرب جیسی چیزوں میں مصروف کر دے۔</w:t>
      </w:r>
      <w:r w:rsidRPr="009B2ECD">
        <w:rPr>
          <w:rFonts w:ascii="Jameel Noori Nastaleeq" w:hAnsi="Jameel Noori Nastaleeq" w:cs="Jameel Noori Nastaleeq"/>
          <w:sz w:val="28"/>
          <w:szCs w:val="28"/>
          <w:lang w:val="en-GB"/>
        </w:rPr>
        <w:t>"</w:t>
      </w:r>
    </w:p>
    <w:p w14:paraId="67CA026A"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Jameel Noori Nastaleeq" w:hAnsi="Jameel Noori Nastaleeq" w:cs="Jameel Noori Nastaleeq"/>
          <w:b/>
          <w:bCs/>
          <w:sz w:val="28"/>
          <w:szCs w:val="28"/>
          <w:rtl/>
          <w:lang w:val="en-GB"/>
        </w:rPr>
        <w:t>دعوت دینے کے زیادہ لائق کون؟</w:t>
      </w:r>
    </w:p>
    <w:p w14:paraId="4BCB8ACD"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وَأَمَّا مَنْ جَاءَكَ يَسْعَىٰ</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کا مطلب ہے کہ جو شخص تیزی سے آپ کے پاس آیا، یعنی حضرت عبد اللہ بن ام مکتوم، اور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وَهُوَ يَخْشَىٰ</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یعنی وہ اللہ سے ڈرتے ہیں اور دین کی طلب رکھتے ہیں۔</w:t>
      </w:r>
      <w:r w:rsidRPr="009B2ECD">
        <w:rPr>
          <w:rFonts w:ascii="Jameel Noori Nastaleeq" w:hAnsi="Jameel Noori Nastaleeq" w:cs="Jameel Noori Nastaleeq" w:hint="cs"/>
          <w:sz w:val="28"/>
          <w:szCs w:val="28"/>
          <w:rtl/>
          <w:lang w:val="en-GB"/>
        </w:rPr>
        <w:t xml:space="preserve"> </w:t>
      </w:r>
      <w:r w:rsidRPr="009B2ECD">
        <w:rPr>
          <w:rFonts w:ascii="Jameel Noori Nastaleeq" w:hAnsi="Jameel Noori Nastaleeq" w:cs="Jameel Noori Nastaleeq"/>
          <w:sz w:val="28"/>
          <w:szCs w:val="28"/>
          <w:rtl/>
          <w:lang w:val="en-GB"/>
        </w:rPr>
        <w:t xml:space="preserve">نبی کریم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کو اس واقعے کے ذریعے یہ سبق دیا گیا کہ دین کی طلب رکھنے والے شخص کی طرف زیادہ توجہ دی جائے، چاہے وہ معاشرتی حیثیت میں کمزور ہی کیوں نہ ہو۔</w:t>
      </w:r>
      <w:r w:rsidRPr="009B2ECD">
        <w:rPr>
          <w:rFonts w:ascii="Jameel Noori Nastaleeq" w:hAnsi="Jameel Noori Nastaleeq" w:cs="Jameel Noori Nastaleeq" w:hint="cs"/>
          <w:sz w:val="28"/>
          <w:szCs w:val="28"/>
          <w:rtl/>
          <w:lang w:val="en-GB"/>
        </w:rPr>
        <w:t>چنانچہ "تفسیر طبری" میں اس آیت کی تفسیر میں لکھا ہے:</w:t>
      </w:r>
    </w:p>
    <w:p w14:paraId="5A98C2B2" w14:textId="77777777" w:rsidR="009E688B" w:rsidRPr="00C9236D" w:rsidRDefault="009E688B" w:rsidP="000D3936">
      <w:pPr>
        <w:bidi/>
        <w:spacing w:after="0"/>
        <w:jc w:val="both"/>
        <w:rPr>
          <w:rFonts w:ascii="Sakkal Majalla" w:hAnsi="Sakkal Majalla" w:cs="Sakkal Majalla"/>
          <w:sz w:val="28"/>
          <w:szCs w:val="28"/>
          <w:rtl/>
          <w:lang w:val="en-GB"/>
        </w:rPr>
      </w:pPr>
      <w:r w:rsidRPr="00C9236D">
        <w:rPr>
          <w:rFonts w:ascii="Sakkal Majalla" w:hAnsi="Sakkal Majalla" w:cs="Sakkal Majalla"/>
          <w:sz w:val="28"/>
          <w:szCs w:val="28"/>
          <w:rtl/>
          <w:lang w:val="en-GB"/>
        </w:rPr>
        <w:t xml:space="preserve">"يقول: وأما هذا الأعمى الذي جاءك سعيا، وهو يخشى الله ويتقيه (فَأَنْتَ عَنْهُ تَلَهَّى) يقول: فأنت عنه تعرض، وتشاغل عنه بغيره وتغافل۔" </w:t>
      </w:r>
      <w:r w:rsidRPr="00C9236D">
        <w:rPr>
          <w:rFonts w:ascii="Sakkal Majalla" w:hAnsi="Sakkal Majalla" w:cs="Sakkal Majalla"/>
          <w:sz w:val="28"/>
          <w:szCs w:val="28"/>
          <w:rtl/>
          <w:lang w:val="en-GB"/>
        </w:rPr>
        <w:endnoteReference w:id="16"/>
      </w:r>
    </w:p>
    <w:p w14:paraId="317219E8"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وہ نابینا جو آپ کے پاس دوڑتے ہوئے آیا، اور اللہ سے ڈرنے اور تقویٰ کرنے والا تھا، </w:t>
      </w:r>
      <w:r w:rsidRPr="009B2ECD">
        <w:rPr>
          <w:rFonts w:ascii="Jameel Noori Nastaleeq" w:hAnsi="Jameel Noori Nastaleeq" w:cs="Jameel Noori Nastaleeq" w:hint="cs"/>
          <w:sz w:val="28"/>
          <w:szCs w:val="28"/>
          <w:rtl/>
          <w:lang w:val="en-GB"/>
        </w:rPr>
        <w:t>(</w:t>
      </w:r>
      <w:r w:rsidRPr="009B2ECD">
        <w:rPr>
          <w:rFonts w:ascii="Jameel Noori Nastaleeq" w:hAnsi="Jameel Noori Nastaleeq" w:cs="Jameel Noori Nastaleeq"/>
          <w:sz w:val="28"/>
          <w:szCs w:val="28"/>
          <w:rtl/>
          <w:lang w:val="en-GB"/>
        </w:rPr>
        <w:t>آپ اس سے بے توجہی برت رہے ہیں</w:t>
      </w:r>
      <w:r w:rsidRPr="009B2ECD">
        <w:rPr>
          <w:rFonts w:ascii="Jameel Noori Nastaleeq" w:hAnsi="Jameel Noori Nastaleeq" w:cs="Jameel Noori Nastaleeq" w:hint="cs"/>
          <w:sz w:val="28"/>
          <w:szCs w:val="28"/>
          <w:rtl/>
          <w:lang w:val="en-GB"/>
        </w:rPr>
        <w:t>)</w:t>
      </w:r>
      <w:r w:rsidRPr="009B2ECD">
        <w:rPr>
          <w:rFonts w:ascii="Jameel Noori Nastaleeq" w:hAnsi="Jameel Noori Nastaleeq" w:cs="Jameel Noori Nastaleeq"/>
          <w:sz w:val="28"/>
          <w:szCs w:val="28"/>
          <w:rtl/>
          <w:lang w:val="en-GB"/>
        </w:rPr>
        <w:t>، یعنی آپ اسے چھوڑ کر دوسروں کے ساتھ مشغول ہو گئے اور اس کی طرف توجہ نہ دی۔</w:t>
      </w:r>
      <w:r w:rsidRPr="009B2ECD">
        <w:rPr>
          <w:rFonts w:ascii="Jameel Noori Nastaleeq" w:hAnsi="Jameel Noori Nastaleeq" w:cs="Jameel Noori Nastaleeq"/>
          <w:sz w:val="28"/>
          <w:szCs w:val="28"/>
          <w:lang w:val="en-GB"/>
        </w:rPr>
        <w:t>"</w:t>
      </w:r>
    </w:p>
    <w:p w14:paraId="01589AB3" w14:textId="77777777" w:rsidR="009E688B" w:rsidRPr="00C9236D" w:rsidRDefault="009E688B" w:rsidP="000D3936">
      <w:pPr>
        <w:bidi/>
        <w:spacing w:after="0"/>
        <w:jc w:val="both"/>
        <w:rPr>
          <w:rFonts w:ascii="Sakkal Majalla" w:hAnsi="Sakkal Majalla" w:cs="Sakkal Majalla"/>
          <w:sz w:val="28"/>
          <w:szCs w:val="28"/>
          <w:lang w:val="en-GB"/>
        </w:rPr>
      </w:pPr>
      <w:r w:rsidRPr="00C9236D">
        <w:rPr>
          <w:rFonts w:ascii="Sakkal Majalla" w:hAnsi="Sakkal Majalla" w:cs="Sakkal Majalla"/>
          <w:sz w:val="28"/>
          <w:szCs w:val="28"/>
          <w:rtl/>
          <w:lang w:val="en-GB"/>
        </w:rPr>
        <w:t>كَلَّآ إِنَّهَا تَذكِرَة۔ فَمَن شَآءَ ذَكَرَهُ</w:t>
      </w:r>
    </w:p>
    <w:p w14:paraId="3F336818"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Trad Arabic Bold Unicode" w:hAnsi="Trad Arabic Bold Unicode" w:cs="Trad Arabic Bold Unicode"/>
          <w:b/>
          <w:bCs/>
          <w:sz w:val="28"/>
          <w:szCs w:val="28"/>
          <w:lang w:val="en-GB"/>
        </w:rPr>
        <w:t>”</w:t>
      </w:r>
      <w:r w:rsidRPr="009B2ECD">
        <w:rPr>
          <w:rFonts w:ascii="Trad Arabic Bold Unicode" w:hAnsi="Trad Arabic Bold Unicode" w:cs="Trad Arabic Bold Unicode"/>
          <w:b/>
          <w:bCs/>
          <w:sz w:val="28"/>
          <w:szCs w:val="28"/>
          <w:rtl/>
          <w:lang w:val="en-GB"/>
        </w:rPr>
        <w:t>تذکرہ</w:t>
      </w:r>
      <w:r w:rsidRPr="009B2ECD">
        <w:rPr>
          <w:rFonts w:ascii="Trad Arabic Bold Unicode" w:hAnsi="Trad Arabic Bold Unicode" w:cs="Trad Arabic Bold Unicode"/>
          <w:b/>
          <w:bCs/>
          <w:sz w:val="28"/>
          <w:szCs w:val="28"/>
          <w:lang w:val="en-GB"/>
        </w:rPr>
        <w:t>“</w:t>
      </w:r>
      <w:r w:rsidRPr="009B2ECD">
        <w:rPr>
          <w:rFonts w:ascii="Trad Arabic Bold Unicode" w:hAnsi="Trad Arabic Bold Unicode" w:cs="Trad Arabic Bold Unicode"/>
          <w:b/>
          <w:bCs/>
          <w:sz w:val="28"/>
          <w:szCs w:val="28"/>
          <w:rtl/>
          <w:lang w:val="en-GB"/>
        </w:rPr>
        <w:t xml:space="preserve"> </w:t>
      </w:r>
      <w:r w:rsidRPr="009B2ECD">
        <w:rPr>
          <w:rFonts w:ascii="Jameel Noori Nastaleeq" w:hAnsi="Jameel Noori Nastaleeq" w:cs="Jameel Noori Nastaleeq"/>
          <w:b/>
          <w:bCs/>
          <w:sz w:val="28"/>
          <w:szCs w:val="28"/>
          <w:rtl/>
          <w:lang w:val="en-GB"/>
        </w:rPr>
        <w:t>کا مصداق</w:t>
      </w:r>
      <w:r w:rsidRPr="009B2ECD">
        <w:rPr>
          <w:rFonts w:ascii="Jameel Noori Nastaleeq" w:hAnsi="Jameel Noori Nastaleeq" w:cs="Jameel Noori Nastaleeq"/>
          <w:b/>
          <w:bCs/>
          <w:sz w:val="28"/>
          <w:szCs w:val="28"/>
          <w:lang w:val="en-GB"/>
        </w:rPr>
        <w:t>:</w:t>
      </w:r>
    </w:p>
    <w:p w14:paraId="322D3ADC"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علامہ ابن جریر طبری نے بھی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تذکرہ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کو قرآن مجید قرار دیا ہے اور کہا ہے کہ یہ نصیحت اور ہدایت کے لیے ہے</w:t>
      </w:r>
      <w:r w:rsidRPr="009B2ECD">
        <w:rPr>
          <w:rFonts w:ascii="Jameel Noori Nastaleeq" w:hAnsi="Jameel Noori Nastaleeq" w:cs="Jameel Noori Nastaleeq" w:hint="cs"/>
          <w:sz w:val="28"/>
          <w:szCs w:val="28"/>
          <w:rtl/>
          <w:lang w:val="en-GB"/>
        </w:rPr>
        <w:t>۔</w:t>
      </w:r>
    </w:p>
    <w:p w14:paraId="0C37DC92"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امام قرطبی نے اس آیت کی تفسیر میں کہا ہے کہ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تذکرہ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سے مراد وہ نصیحت ہے جو اللہ تعالیٰ نے اپنے بندوں کو دی ہے تاکہ وہ اس سے فائدہ اٹھائیں۔</w:t>
      </w:r>
    </w:p>
    <w:p w14:paraId="56158DED"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یہ آیت اس بات کی تاکید کرتی ہے کہ قرآن مجید ایک نصیحت ہے اور جو چاہے اس سے نصیحت حاصل کر سکتا ہے۔ اللہ تعالیٰ نے انسانوں کو اختیار دیا ہے کہ وہ اس نصیحت کو قبول کریں یا رد کریں۔ اس آیت میں اللہ تعالیٰ کی طرف سے ایک تنبیہ ہے کہ قرآن مجید کو سنجیدگی سے لیا جائے اور اس کی تعلیمات پر عمل کیا جائے۔</w:t>
      </w:r>
    </w:p>
    <w:p w14:paraId="323B137F" w14:textId="77777777" w:rsidR="000D3936" w:rsidRDefault="000D3936" w:rsidP="000D3936">
      <w:pPr>
        <w:spacing w:after="0"/>
        <w:rPr>
          <w:rFonts w:ascii="Jameel Noori Nastaleeq" w:hAnsi="Jameel Noori Nastaleeq" w:cs="Jameel Noori Nastaleeq"/>
          <w:b/>
          <w:bCs/>
          <w:sz w:val="28"/>
          <w:szCs w:val="28"/>
          <w:rtl/>
          <w:lang w:val="en-GB"/>
        </w:rPr>
      </w:pPr>
      <w:r>
        <w:rPr>
          <w:rFonts w:ascii="Jameel Noori Nastaleeq" w:hAnsi="Jameel Noori Nastaleeq" w:cs="Jameel Noori Nastaleeq"/>
          <w:b/>
          <w:bCs/>
          <w:sz w:val="28"/>
          <w:szCs w:val="28"/>
          <w:rtl/>
          <w:lang w:val="en-GB"/>
        </w:rPr>
        <w:br w:type="page"/>
      </w:r>
    </w:p>
    <w:p w14:paraId="13F2A27B" w14:textId="6047815F"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Jameel Noori Nastaleeq" w:hAnsi="Jameel Noori Nastaleeq" w:cs="Jameel Noori Nastaleeq"/>
          <w:b/>
          <w:bCs/>
          <w:sz w:val="28"/>
          <w:szCs w:val="28"/>
          <w:rtl/>
          <w:lang w:val="en-GB"/>
        </w:rPr>
        <w:lastRenderedPageBreak/>
        <w:t>قرآن تمام نبی نوع انسان کا رہنما</w:t>
      </w:r>
      <w:r w:rsidRPr="009B2ECD">
        <w:rPr>
          <w:rFonts w:ascii="Jameel Noori Nastaleeq" w:hAnsi="Jameel Noori Nastaleeq" w:cs="Jameel Noori Nastaleeq"/>
          <w:b/>
          <w:bCs/>
          <w:sz w:val="28"/>
          <w:szCs w:val="28"/>
          <w:lang w:val="en-GB"/>
        </w:rPr>
        <w:t>:</w:t>
      </w:r>
    </w:p>
    <w:p w14:paraId="5E4FF2F1"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قرآن ہمیں اللہ سے جوڑتی ہے اور ہمیں سیدھے راستے پر قائم رکھتی ہے۔ قرآن کی ہدایت ہمیں دنیا اور آخرت میں کامیابی کی ضمانت دیتی ہے۔ قرآن کو اللہ کی مضبوط رسی قرار دیا گیا ہے۔ یہ ایک بہت ہی خوبصورت اور بلیغ تشبیہ ہے۔ یہ رسی ہمیں گمراہی اور تباہی سے بچاتی ہے اور ہمیں اللہ کی رحمت اور فضل کی طرف لے جاتی ہے۔ چنانچہ ترمذی کی ایک حدیث میں ہے</w:t>
      </w:r>
      <w:r w:rsidRPr="009B2ECD">
        <w:rPr>
          <w:rFonts w:ascii="Jameel Noori Nastaleeq" w:hAnsi="Jameel Noori Nastaleeq" w:cs="Jameel Noori Nastaleeq" w:hint="cs"/>
          <w:sz w:val="28"/>
          <w:szCs w:val="28"/>
          <w:rtl/>
          <w:lang w:val="en-GB"/>
        </w:rPr>
        <w:t>:</w:t>
      </w:r>
    </w:p>
    <w:p w14:paraId="3C27F279" w14:textId="77777777" w:rsidR="009E688B" w:rsidRPr="00C9236D" w:rsidRDefault="009E688B" w:rsidP="000D3936">
      <w:pPr>
        <w:bidi/>
        <w:spacing w:after="0"/>
        <w:jc w:val="both"/>
        <w:rPr>
          <w:rFonts w:ascii="Sakkal Majalla" w:hAnsi="Sakkal Majalla" w:cs="Sakkal Majalla"/>
          <w:sz w:val="28"/>
          <w:szCs w:val="28"/>
          <w:rtl/>
          <w:lang w:val="en-GB"/>
        </w:rPr>
      </w:pPr>
      <w:r w:rsidRPr="00C9236D">
        <w:rPr>
          <w:rFonts w:ascii="Sakkal Majalla" w:hAnsi="Sakkal Majalla" w:cs="Sakkal Majalla"/>
          <w:sz w:val="28"/>
          <w:szCs w:val="28"/>
          <w:rtl/>
          <w:lang w:val="en-GB"/>
        </w:rPr>
        <w:t xml:space="preserve">"عَنْ الحَارِثِ، قَالَ: مَرَرْتُ فِي المَسْجِدِ فَإِذَا النَّاسُ يَخُوضُونَ فِي الأَحَادِيثِ فَدَخَلْتُ عَلَى عَلِيٍّ، فَقُلْتُ: يَا أَمِيرَ المُؤْمِنِينَ، أَلَا تَرَى أَنَّ النَّاسَ قَدْ خَاضُوا فِي الأَحَادِيثِ، قَالَ: وَقَدْ فَعَلُوهَا؟ قُلْتُ: نَعَمْ. قَالَ: أَمَا إِنِّي قَدْ سَمِعْتُ رَسُولَ اللَّهِ صلى الله عليه وسلم يَقُولُ: «أَلَا إِنَّهَا سَتَكُونُ فِتْنَةٌ». فَقُلْتُ: مَا المَخْرَجُ مِنْهَا يَا رَسُولَ اللَّهِ؟ قَالَ: " كِتَابُ اللَّهِ فِيهِ نَبَأُ مَا قَبْلَكُمْ وَخَبَرُ مَا بَعْدَكُمْ، وَحُكْمُ مَا بَيْنَكُمْ، وَهُوَ الفَصْلُ لَيْسَ بِالهَزْلِ، مَنْ تَرَكَهُ مِنْ جَبَّارٍ قَصَمَهُ اللَّهُ، وَمَنْ ابْتَغَى الهُدَى فِي غَيْرِهِ أَضَلَّهُ اللَّهُ، وَهُوَ حَبْلُ اللَّهِ المَتِينُ، وَهُوَ الذِّكْرُ الحَكِيمُ، وَهُوَ الصِّرَاطُ المُسْتَقِيمُ، هُوَ الَّذِي لَا تَزِيغُ بِهِ الأَهْوَاءُ، وَلَا تَلْتَبِسُ بِهِ الأَلْسِنَةُ، وَلَا يَشْبَعُ مِنْهُ العُلَمَاءُ، وَلَا يَخْلَقُ عَلَى كَثْرَةِ الرَّدِّ، وَلَا تَنْقَضِي عَجَائِبُهُ، هُوَ الَّذِي لَمْ تَنْتَهِ الجِنُّ إِذْ سَمِعَتْهُ حَتَّى قَالُوا: {إِنَّا سَمِعْنَا قُرْآنًا عَجَبًا يَهْدِي إِلَى الرُّشْدِ} [الجن: 2] مَنْ قَالَ بِهِ صَدَقَ، وَمَنْ عَمِلَ بِهِ أُجِرَ، وَمَنْ حَكَمَ بِهِ عَدَلَ، وَمَنْ دَعَا إِلَيْهِ هَدَى إِلَى صِرَاطٍ مُسْتَقِيمٍ " خُذْهَا إِلَيْكَ يَا أَعْوَرُ۔" </w:t>
      </w:r>
      <w:r w:rsidRPr="00C9236D">
        <w:rPr>
          <w:rFonts w:ascii="Sakkal Majalla" w:hAnsi="Sakkal Majalla" w:cs="Sakkal Majalla"/>
          <w:sz w:val="28"/>
          <w:szCs w:val="28"/>
          <w:rtl/>
          <w:lang w:val="en-GB"/>
        </w:rPr>
        <w:endnoteReference w:id="17"/>
      </w:r>
    </w:p>
    <w:p w14:paraId="638DED83"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حارث </w:t>
      </w:r>
      <w:r w:rsidRPr="009B2ECD">
        <w:rPr>
          <w:rFonts w:ascii="Jameel Noori Nastaleeq" w:hAnsi="Jameel Noori Nastaleeq" w:cs="Jameel Noori Nastaleeq"/>
          <w:sz w:val="28"/>
          <w:szCs w:val="28"/>
          <w:vertAlign w:val="superscript"/>
          <w:rtl/>
          <w:lang w:val="en-GB"/>
        </w:rPr>
        <w:endnoteReference w:id="18"/>
      </w:r>
      <w:r w:rsidRPr="009B2ECD">
        <w:rPr>
          <w:rFonts w:ascii="Jameel Noori Nastaleeq" w:hAnsi="Jameel Noori Nastaleeq" w:cs="Jameel Noori Nastaleeq"/>
          <w:sz w:val="28"/>
          <w:szCs w:val="28"/>
          <w:rtl/>
          <w:lang w:val="en-GB"/>
        </w:rPr>
        <w:t xml:space="preserve">سے روایت ہے کہ میں مسجد میں گزرا تو دیکھا کہ لوگ باتوں میں مشغول ہیں، پھر میں </w:t>
      </w:r>
      <w:r w:rsidRPr="009B2ECD">
        <w:rPr>
          <w:rFonts w:ascii="Jameel Noori Nastaleeq" w:hAnsi="Jameel Noori Nastaleeq" w:cs="Jameel Noori Nastaleeq" w:hint="cs"/>
          <w:sz w:val="28"/>
          <w:szCs w:val="28"/>
          <w:rtl/>
          <w:lang w:val="en-GB"/>
        </w:rPr>
        <w:t xml:space="preserve">حضرت </w:t>
      </w:r>
      <w:r w:rsidRPr="009B2ECD">
        <w:rPr>
          <w:rFonts w:ascii="Jameel Noori Nastaleeq" w:hAnsi="Jameel Noori Nastaleeq" w:cs="Jameel Noori Nastaleeq"/>
          <w:sz w:val="28"/>
          <w:szCs w:val="28"/>
          <w:rtl/>
          <w:lang w:val="en-GB"/>
        </w:rPr>
        <w:t xml:space="preserve">علی </w:t>
      </w:r>
      <w:r w:rsidRPr="009B2ECD">
        <w:rPr>
          <w:rFonts w:ascii="Jameel Noori Nastaleeq" w:hAnsi="Jameel Noori Nastaleeq" w:cs="Jameel Noori Nastaleeq" w:hint="cs"/>
          <w:sz w:val="28"/>
          <w:szCs w:val="28"/>
          <w:rtl/>
          <w:lang w:val="en-GB"/>
        </w:rPr>
        <w:t xml:space="preserve">رضی اللہ عنہ </w:t>
      </w:r>
      <w:r w:rsidRPr="009B2ECD">
        <w:rPr>
          <w:rFonts w:ascii="Jameel Noori Nastaleeq" w:hAnsi="Jameel Noori Nastaleeq" w:cs="Jameel Noori Nastaleeq"/>
          <w:sz w:val="28"/>
          <w:szCs w:val="28"/>
          <w:rtl/>
          <w:lang w:val="en-GB"/>
        </w:rPr>
        <w:t>کے پاس گیا اور کہا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اے امیر المؤمنین، کیا آپ نہیں دیکھ رہے کہ لوگ باتوں میں مشغول ہو گئے ہیں؟ انہوں نے کہا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کیا واقعی؟ میں نے کہا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جی ہاں۔ انہوں نے فرمایا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میں نے رسول اللہ </w:t>
      </w:r>
      <w:r w:rsidRPr="009B2ECD">
        <w:rPr>
          <w:rFonts w:ascii="Jameel Noori Nastaleeq" w:hAnsi="Jameel Noori Nastaleeq" w:cs="Jameel Noori Nastaleeq"/>
          <w:sz w:val="28"/>
          <w:szCs w:val="28"/>
          <w:lang w:val="en-GB"/>
        </w:rPr>
        <w:t>ﷺ</w:t>
      </w:r>
      <w:r w:rsidRPr="009B2ECD">
        <w:rPr>
          <w:rFonts w:ascii="Jameel Noori Nastaleeq" w:hAnsi="Jameel Noori Nastaleeq" w:cs="Jameel Noori Nastaleeq"/>
          <w:sz w:val="28"/>
          <w:szCs w:val="28"/>
          <w:rtl/>
          <w:lang w:val="en-GB"/>
        </w:rPr>
        <w:t xml:space="preserve"> کو یہ فرماتے ہوئے سنا ہے</w:t>
      </w:r>
      <w:r w:rsidRPr="009B2ECD">
        <w:rPr>
          <w:rFonts w:ascii="Jameel Noori Nastaleeq" w:hAnsi="Jameel Noori Nastaleeq" w:cs="Jameel Noori Nastaleeq"/>
          <w:sz w:val="28"/>
          <w:szCs w:val="28"/>
          <w:lang w:val="en-GB"/>
        </w:rPr>
        <w:t>: ’’</w:t>
      </w:r>
      <w:r w:rsidRPr="009B2ECD">
        <w:rPr>
          <w:rFonts w:ascii="Jameel Noori Nastaleeq" w:hAnsi="Jameel Noori Nastaleeq" w:cs="Jameel Noori Nastaleeq"/>
          <w:sz w:val="28"/>
          <w:szCs w:val="28"/>
          <w:rtl/>
          <w:lang w:val="en-GB"/>
        </w:rPr>
        <w:t>جان لو، یہ ایک فتنہ ہوگا۔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میں نے کہا</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یا رسول اللہ، اس سے بچنے کا راستہ کیا ہے؟ آپ نے فرمایا</w:t>
      </w:r>
      <w:r w:rsidRPr="009B2ECD">
        <w:rPr>
          <w:rFonts w:ascii="Jameel Noori Nastaleeq" w:hAnsi="Jameel Noori Nastaleeq" w:cs="Jameel Noori Nastaleeq"/>
          <w:sz w:val="28"/>
          <w:szCs w:val="28"/>
          <w:lang w:val="en-GB"/>
        </w:rPr>
        <w:t>: ’’</w:t>
      </w:r>
      <w:r w:rsidRPr="009B2ECD">
        <w:rPr>
          <w:rFonts w:ascii="Jameel Noori Nastaleeq" w:hAnsi="Jameel Noori Nastaleeq" w:cs="Jameel Noori Nastaleeq"/>
          <w:sz w:val="28"/>
          <w:szCs w:val="28"/>
          <w:rtl/>
          <w:lang w:val="en-GB"/>
        </w:rPr>
        <w:t>اللہ کی کتاب، اس میں تم سے پہلے کی خبریں ہیں، تمہارے بعد کی باتیں اور تمہارے درمیان فیصلے ہیں۔ یہ مزاح نہیں، جو جابر اسے چھوڑے گا اللہ اسے ہلاک کرے گا، اور جو ہدایت اس کے علاوہ تلاش کرے گا اللہ اسے گمراہ کرے گا۔ یہ اللہ کی مضبوط رسی ہے، یہ ذکر حکیم اور سیدھا راستہ ہے، نہ اس سے خواہشات بھٹکتی ہیں، نہ زبانیں الجھتی ہیں، نہ علماء اس سے سیر ہوتے ہیں، نہ زیادہ تکرار سے پرانا ہوتا ہے، نہ اس کے عجائبات ختم ہوتے ہیں۔ یہ وہ کتاب ہے جسے جنات نے سنا تو کہا</w:t>
      </w:r>
      <w:r w:rsidRPr="009B2ECD">
        <w:rPr>
          <w:rFonts w:ascii="Jameel Noori Nastaleeq" w:hAnsi="Jameel Noori Nastaleeq" w:cs="Jameel Noori Nastaleeq" w:hint="cs"/>
          <w:sz w:val="28"/>
          <w:szCs w:val="28"/>
          <w:rtl/>
          <w:lang w:val="en-GB"/>
        </w:rPr>
        <w:t xml:space="preserve">: </w:t>
      </w:r>
      <w:r w:rsidRPr="00C9236D">
        <w:rPr>
          <w:rFonts w:ascii="Sakkal Majalla" w:hAnsi="Sakkal Majalla" w:cs="Sakkal Majalla"/>
          <w:sz w:val="28"/>
          <w:szCs w:val="28"/>
          <w:rtl/>
          <w:lang w:val="en-GB"/>
        </w:rPr>
        <w:t>"{إِنَّا سَمِعْنَا قُرْآنًا عَجَبًا يَهْدِي إِلَى الرُّشْدِ}</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hint="cs"/>
          <w:sz w:val="28"/>
          <w:szCs w:val="28"/>
          <w:rtl/>
          <w:lang w:val="en-GB"/>
        </w:rPr>
        <w:t xml:space="preserve">" </w:t>
      </w:r>
      <w:r w:rsidRPr="009B2ECD">
        <w:rPr>
          <w:rFonts w:ascii="Jameel Noori Nastaleeq" w:hAnsi="Jameel Noori Nastaleeq" w:cs="Jameel Noori Nastaleeq"/>
          <w:sz w:val="28"/>
          <w:szCs w:val="28"/>
          <w:rtl/>
          <w:lang w:val="en-GB"/>
        </w:rPr>
        <w:t xml:space="preserve"> جو اس کے مطابق کہے گا وہ سچ بولے گا، جو اس پر عمل کرے گا وہ اجر پائے گا، اور جو اس کے مطابق فیصلہ کرے گا وہ انصاف کرے گا، اور جو اس کی طرف بلائے گا وہ سیدھے راستے کی طرف رہنمائی کرے گا۔</w:t>
      </w:r>
      <w:r w:rsidRPr="009B2ECD">
        <w:rPr>
          <w:rFonts w:ascii="Jameel Noori Nastaleeq" w:hAnsi="Jameel Noori Nastaleeq" w:cs="Jameel Noori Nastaleeq"/>
          <w:sz w:val="28"/>
          <w:szCs w:val="28"/>
          <w:lang w:val="en-GB"/>
        </w:rPr>
        <w:t>"</w:t>
      </w:r>
    </w:p>
    <w:p w14:paraId="56DDA776"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Jameel Noori Nastaleeq" w:hAnsi="Jameel Noori Nastaleeq" w:cs="Jameel Noori Nastaleeq"/>
          <w:b/>
          <w:bCs/>
          <w:sz w:val="28"/>
          <w:szCs w:val="28"/>
          <w:rtl/>
          <w:lang w:val="en-GB"/>
        </w:rPr>
        <w:t xml:space="preserve">امام جعفر صادق کے قول </w:t>
      </w:r>
      <w:r w:rsidRPr="009B2ECD">
        <w:rPr>
          <w:rFonts w:ascii="Jameel Noori Nastaleeq" w:hAnsi="Jameel Noori Nastaleeq" w:cs="Jameel Noori Nastaleeq" w:hint="cs"/>
          <w:b/>
          <w:bCs/>
          <w:sz w:val="28"/>
          <w:szCs w:val="28"/>
          <w:rtl/>
          <w:lang w:val="en-GB" w:bidi="ur-PK"/>
        </w:rPr>
        <w:t xml:space="preserve">کی </w:t>
      </w:r>
      <w:r w:rsidRPr="009B2ECD">
        <w:rPr>
          <w:rFonts w:ascii="Jameel Noori Nastaleeq" w:hAnsi="Jameel Noori Nastaleeq" w:cs="Jameel Noori Nastaleeq"/>
          <w:b/>
          <w:bCs/>
          <w:sz w:val="28"/>
          <w:szCs w:val="28"/>
          <w:rtl/>
          <w:lang w:val="en-GB"/>
        </w:rPr>
        <w:t>تخریج اور تشریح</w:t>
      </w:r>
      <w:r w:rsidRPr="009B2ECD">
        <w:rPr>
          <w:rFonts w:ascii="Jameel Noori Nastaleeq" w:hAnsi="Jameel Noori Nastaleeq" w:cs="Jameel Noori Nastaleeq"/>
          <w:b/>
          <w:bCs/>
          <w:sz w:val="28"/>
          <w:szCs w:val="28"/>
          <w:lang w:val="en-GB"/>
        </w:rPr>
        <w:t>:</w:t>
      </w:r>
    </w:p>
    <w:p w14:paraId="106E30CA"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امام جعفر صادق </w:t>
      </w:r>
      <w:r w:rsidRPr="009B2ECD">
        <w:rPr>
          <w:rFonts w:ascii="Jameel Noori Nastaleeq" w:hAnsi="Jameel Noori Nastaleeq" w:cs="Jameel Noori Nastaleeq"/>
          <w:sz w:val="28"/>
          <w:szCs w:val="28"/>
          <w:vertAlign w:val="superscript"/>
          <w:rtl/>
          <w:lang w:val="en-GB"/>
        </w:rPr>
        <w:endnoteReference w:id="19"/>
      </w:r>
      <w:r w:rsidRPr="009B2ECD">
        <w:rPr>
          <w:rFonts w:ascii="Jameel Noori Nastaleeq" w:hAnsi="Jameel Noori Nastaleeq" w:cs="Jameel Noori Nastaleeq"/>
          <w:sz w:val="28"/>
          <w:szCs w:val="28"/>
          <w:rtl/>
          <w:lang w:val="en-GB"/>
        </w:rPr>
        <w:t xml:space="preserve">علیہ السلام کا یہ قول </w:t>
      </w:r>
      <w:r w:rsidRPr="00C9236D">
        <w:rPr>
          <w:rFonts w:ascii="Sakkal Majalla" w:hAnsi="Sakkal Majalla" w:cs="Sakkal Majalla"/>
          <w:sz w:val="28"/>
          <w:szCs w:val="28"/>
          <w:rtl/>
          <w:lang w:val="en-GB"/>
        </w:rPr>
        <w:t xml:space="preserve">"تجلی اللہ لعبادہ فی کلامہ ولکنھم لایبصرون"  </w:t>
      </w:r>
      <w:r w:rsidRPr="009B2ECD">
        <w:rPr>
          <w:rFonts w:ascii="Jameel Noori Nastaleeq" w:hAnsi="Jameel Noori Nastaleeq" w:cs="Jameel Noori Nastaleeq"/>
          <w:sz w:val="28"/>
          <w:szCs w:val="28"/>
          <w:rtl/>
          <w:lang w:val="en-GB"/>
        </w:rPr>
        <w:t xml:space="preserve">شیعوں کی کتاب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بحار الانوار</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میں جلد </w:t>
      </w:r>
      <w:r w:rsidRPr="009B2ECD">
        <w:rPr>
          <w:rFonts w:ascii="Jameel Noori Nastaleeq" w:hAnsi="Jameel Noori Nastaleeq" w:cs="Jameel Noori Nastaleeq"/>
          <w:sz w:val="28"/>
          <w:szCs w:val="28"/>
          <w:lang w:val="en-GB"/>
        </w:rPr>
        <w:t>107</w:t>
      </w:r>
      <w:r w:rsidRPr="009B2ECD">
        <w:rPr>
          <w:rFonts w:ascii="Jameel Noori Nastaleeq" w:hAnsi="Jameel Noori Nastaleeq" w:cs="Jameel Noori Nastaleeq"/>
          <w:sz w:val="28"/>
          <w:szCs w:val="28"/>
          <w:rtl/>
          <w:lang w:val="en-GB"/>
        </w:rPr>
        <w:t xml:space="preserve"> صفحہ </w:t>
      </w:r>
      <w:r w:rsidRPr="009B2ECD">
        <w:rPr>
          <w:rFonts w:ascii="Jameel Noori Nastaleeq" w:hAnsi="Jameel Noori Nastaleeq" w:cs="Jameel Noori Nastaleeq"/>
          <w:sz w:val="28"/>
          <w:szCs w:val="28"/>
          <w:lang w:val="en-GB"/>
        </w:rPr>
        <w:t>89</w:t>
      </w:r>
      <w:r w:rsidRPr="009B2ECD">
        <w:rPr>
          <w:rFonts w:ascii="Jameel Noori Nastaleeq" w:hAnsi="Jameel Noori Nastaleeq" w:cs="Jameel Noori Nastaleeq"/>
          <w:sz w:val="28"/>
          <w:szCs w:val="28"/>
          <w:rtl/>
          <w:lang w:val="en-GB"/>
        </w:rPr>
        <w:t xml:space="preserve"> پر موجود ہے۔</w:t>
      </w:r>
    </w:p>
    <w:p w14:paraId="6E525D78"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امام جعفر صادق علیہ السلام کے قول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تجلی اللہ لعبادہ فی کلامہ ولکنھم لایبصرون</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کی تشریح اور وضاحت یہ ہے کہ یہ قول اس بات کی طرف اشارہ کرتا ہے کہ اللہ تعالیٰ نے اپنی ذات کی تجلی اپنے کلام </w:t>
      </w:r>
      <w:r w:rsidRPr="009B2ECD">
        <w:rPr>
          <w:rFonts w:ascii="Jameel Noori Nastaleeq" w:hAnsi="Jameel Noori Nastaleeq" w:cs="Jameel Noori Nastaleeq" w:hint="cs"/>
          <w:sz w:val="28"/>
          <w:szCs w:val="28"/>
          <w:rtl/>
          <w:lang w:val="en-GB"/>
        </w:rPr>
        <w:t>(</w:t>
      </w:r>
      <w:r w:rsidRPr="009B2ECD">
        <w:rPr>
          <w:rFonts w:ascii="Jameel Noori Nastaleeq" w:hAnsi="Jameel Noori Nastaleeq" w:cs="Jameel Noori Nastaleeq"/>
          <w:sz w:val="28"/>
          <w:szCs w:val="28"/>
          <w:rtl/>
          <w:lang w:val="en-GB"/>
        </w:rPr>
        <w:t>قرآن مجید</w:t>
      </w:r>
      <w:r w:rsidRPr="009B2ECD">
        <w:rPr>
          <w:rFonts w:ascii="Jameel Noori Nastaleeq" w:hAnsi="Jameel Noori Nastaleeq" w:cs="Jameel Noori Nastaleeq" w:hint="cs"/>
          <w:sz w:val="28"/>
          <w:szCs w:val="28"/>
          <w:rtl/>
          <w:lang w:val="en-GB"/>
        </w:rPr>
        <w:t>)</w:t>
      </w:r>
      <w:r w:rsidRPr="009B2ECD">
        <w:rPr>
          <w:rFonts w:ascii="Jameel Noori Nastaleeq" w:hAnsi="Jameel Noori Nastaleeq" w:cs="Jameel Noori Nastaleeq"/>
          <w:sz w:val="28"/>
          <w:szCs w:val="28"/>
          <w:rtl/>
          <w:lang w:val="en-GB"/>
        </w:rPr>
        <w:t xml:space="preserve"> میں ظاہر کی ہے، لیکن بہت سے لوگ اس حقیقت کو سمجھنے اور </w:t>
      </w:r>
      <w:r w:rsidRPr="009B2ECD">
        <w:rPr>
          <w:rFonts w:ascii="Jameel Noori Nastaleeq" w:hAnsi="Jameel Noori Nastaleeq" w:cs="Jameel Noori Nastaleeq"/>
          <w:sz w:val="28"/>
          <w:szCs w:val="28"/>
          <w:rtl/>
          <w:lang w:val="en-GB"/>
        </w:rPr>
        <w:lastRenderedPageBreak/>
        <w:t>دیکھنے سے قاصر رہتے ہیں۔ قرآن مجید اللہ تعالیٰ کا کلام ہے اور اس میں اللہ کی صفات اور عظمت کا اظہار ہے۔ اس کی تلاوت اور اس پر غور و فکر کرنا اللہ کی تجلی کو دیکھنے کا ایک ذریعہ ہے۔ اللہ تعالیٰ نے قرآن مجید میں اپنی صفات، احکام، اور ہدایات کو بیان کیا ہے، اور جو لوگ اس پر غور و فکر کرتے ہیں، وہ اللہ کی تجلی کو محسوس کر سکتے ہیں۔</w:t>
      </w:r>
    </w:p>
    <w:p w14:paraId="68D8A540"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اس قول کی وضاحت میں یہ بھی کہا جا سکتا ہے کہ اللہ تعالیٰ نے اپنے کلام میں اپنی حکمت اور علم کو ظاہر کیا ہے، اور جو لوگ اس کلام کو سمجھنے کی کوشش کرتے ہیں، وہ اللہ کی تجلی کو دیکھ سکتے ہیں۔ لیکن جو لوگ قرآن مجید کی تعلیمات کو نظر انداز کرتے ہیں یا اس پر غور و فکر نہیں کرتے، وہ اس تجلی کو دیکھنے سے محروم رہتے ہیں۔</w:t>
      </w:r>
    </w:p>
    <w:p w14:paraId="5A486E60" w14:textId="77777777" w:rsidR="009E688B" w:rsidRPr="009B2ECD" w:rsidRDefault="009E688B" w:rsidP="000D3936">
      <w:pPr>
        <w:bidi/>
        <w:spacing w:after="0"/>
        <w:jc w:val="both"/>
        <w:rPr>
          <w:rFonts w:ascii="Trad Arabic Bold Unicode" w:hAnsi="Trad Arabic Bold Unicode" w:cs="Trad Arabic Bold Unicode"/>
          <w:sz w:val="28"/>
          <w:szCs w:val="28"/>
          <w:lang w:val="en-GB"/>
        </w:rPr>
      </w:pPr>
      <w:r w:rsidRPr="009B2ECD">
        <w:rPr>
          <w:rFonts w:ascii="Trad Arabic Bold Unicode" w:hAnsi="Trad Arabic Bold Unicode" w:cs="Trad Arabic Bold Unicode"/>
          <w:sz w:val="28"/>
          <w:szCs w:val="28"/>
          <w:rtl/>
          <w:lang w:val="en-GB"/>
        </w:rPr>
        <w:t>فِي صُحُفٖ مُّكَرَّمَةٖ۔ مَّرفُوعَةٖ مُّکرمة</w:t>
      </w:r>
    </w:p>
    <w:p w14:paraId="27BF48D2" w14:textId="77777777" w:rsidR="009E688B" w:rsidRPr="009B2ECD" w:rsidRDefault="009E688B" w:rsidP="000D3936">
      <w:pPr>
        <w:bidi/>
        <w:spacing w:after="0"/>
        <w:jc w:val="both"/>
        <w:rPr>
          <w:rFonts w:ascii="Jameel Noori Nastaleeq" w:hAnsi="Jameel Noori Nastaleeq" w:cs="Jameel Noori Nastaleeq"/>
          <w:b/>
          <w:bCs/>
          <w:sz w:val="28"/>
          <w:szCs w:val="28"/>
          <w:rtl/>
          <w:lang w:val="en-GB"/>
        </w:rPr>
      </w:pPr>
      <w:r w:rsidRPr="009B2ECD">
        <w:rPr>
          <w:rFonts w:ascii="Jameel Noori Nastaleeq" w:hAnsi="Jameel Noori Nastaleeq" w:cs="Jameel Noori Nastaleeq" w:hint="cs"/>
          <w:b/>
          <w:bCs/>
          <w:sz w:val="28"/>
          <w:szCs w:val="28"/>
          <w:rtl/>
          <w:lang w:val="en-GB"/>
        </w:rPr>
        <w:t>کفار پر تعریض:</w:t>
      </w:r>
    </w:p>
    <w:p w14:paraId="70596200"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hint="cs"/>
          <w:sz w:val="28"/>
          <w:szCs w:val="28"/>
          <w:rtl/>
          <w:lang w:val="en-GB"/>
        </w:rPr>
        <w:t>مفسر علام اپنی تفسیر "تفسیر حقانی" میں اس آیت کی تفسیر بیان کرتے ہوئے لکھتے ہیں:</w:t>
      </w:r>
    </w:p>
    <w:p w14:paraId="30117F4E"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hint="cs"/>
          <w:sz w:val="28"/>
          <w:szCs w:val="28"/>
          <w:rtl/>
          <w:lang w:val="en-GB"/>
        </w:rPr>
        <w:t>"</w:t>
      </w:r>
      <w:r w:rsidRPr="009B2ECD">
        <w:rPr>
          <w:rFonts w:ascii="Jameel Noori Nastaleeq" w:hAnsi="Jameel Noori Nastaleeq" w:cs="Jameel Noori Nastaleeq"/>
          <w:sz w:val="28"/>
          <w:szCs w:val="28"/>
          <w:rtl/>
          <w:lang w:val="en-GB"/>
        </w:rPr>
        <w:t>اب قرآن مجید کی چند خوبیاں بیان فرماتا ہے اور ضمنا کفار قریش پر تعریض بھی کرتا ہے جو نجاست کفر فسق و حب شہوات میں آلودہ تھے اور ان کو قرآن عظیم کی طرف التفات نہ تھا اور وہ تعریض یہ ہے کہ یہ قرآن ایسے پاک ہاتھوں کا لکھا ہوا بلند شان اور ان میں ہے کہ نا پاک اور ونی لوگ اگر اس سے تحفر کریں اور اس کی خوبیوں سے ان کی آنکھیں اندھی رہیں اور ان کے ناپاک ہاتھ اس کو تلات کرنے میں میں نہ کریں تو کچھ تجب نہیں۔ اس لیے اے پیغمبر آپ ان کی طرف متوجہ نہ ہوں بلکہ ظاہر کا اندھا روشن دل ہے وہی اس کا مشتق ہے۔</w:t>
      </w:r>
      <w:r w:rsidRPr="009B2ECD">
        <w:rPr>
          <w:rFonts w:ascii="Jameel Noori Nastaleeq" w:hAnsi="Jameel Noori Nastaleeq" w:cs="Jameel Noori Nastaleeq" w:hint="cs"/>
          <w:sz w:val="28"/>
          <w:szCs w:val="28"/>
          <w:rtl/>
          <w:lang w:val="en-GB"/>
        </w:rPr>
        <w:t>"</w:t>
      </w:r>
    </w:p>
    <w:p w14:paraId="2A4D9CFE"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ان آیات میں اللہ تعالیٰ نے قرآن کی عظمت اور اس کی حفاظت کا ذکر کیا ہے۔ ان میں کفار پر تعریض کی گئی ہے۔</w:t>
      </w:r>
    </w:p>
    <w:p w14:paraId="7E8C84F3"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Jameel Noori Nastaleeq" w:hAnsi="Jameel Noori Nastaleeq" w:cs="Jameel Noori Nastaleeq"/>
          <w:b/>
          <w:bCs/>
          <w:sz w:val="28"/>
          <w:szCs w:val="28"/>
          <w:rtl/>
          <w:lang w:val="en-GB"/>
        </w:rPr>
        <w:t>تعریض کی تعریف اور مثال</w:t>
      </w:r>
      <w:r w:rsidRPr="009B2ECD">
        <w:rPr>
          <w:rFonts w:ascii="Jameel Noori Nastaleeq" w:hAnsi="Jameel Noori Nastaleeq" w:cs="Jameel Noori Nastaleeq"/>
          <w:b/>
          <w:bCs/>
          <w:sz w:val="28"/>
          <w:szCs w:val="28"/>
          <w:lang w:val="en-GB"/>
        </w:rPr>
        <w:t>:</w:t>
      </w:r>
    </w:p>
    <w:p w14:paraId="6FD565D2"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sz w:val="28"/>
          <w:szCs w:val="28"/>
          <w:rtl/>
          <w:lang w:val="en-GB"/>
        </w:rPr>
        <w:t>تعریض کا مطلب ہے کسی بات کو بغیر صراحت کے کہنا، یعنی اشارے یا کنایے سے بات کرنا۔ اس میں مخاطب کو براہ راست بات نہیں بتائی جاتی، بلکہ اشاروں میں بات کی جاتی ہے۔</w:t>
      </w:r>
      <w:r w:rsidRPr="009B2ECD">
        <w:rPr>
          <w:rFonts w:ascii="Jameel Noori Nastaleeq" w:hAnsi="Jameel Noori Nastaleeq" w:cs="Jameel Noori Nastaleeq" w:hint="cs"/>
          <w:sz w:val="28"/>
          <w:szCs w:val="28"/>
          <w:rtl/>
          <w:lang w:val="en-GB"/>
        </w:rPr>
        <w:t xml:space="preserve"> چنانچہ "التعریفات للجرجانی" میں تعریض کی تعریف یوں بیان کی گئی ہے:</w:t>
      </w:r>
    </w:p>
    <w:p w14:paraId="68B019C1" w14:textId="77777777" w:rsidR="009E688B" w:rsidRPr="00C9236D" w:rsidRDefault="009E688B" w:rsidP="000D3936">
      <w:pPr>
        <w:bidi/>
        <w:spacing w:after="0"/>
        <w:jc w:val="both"/>
        <w:rPr>
          <w:rFonts w:ascii="Traditional Arabic" w:hAnsi="Traditional Arabic" w:cs="Traditional Arabic"/>
          <w:sz w:val="28"/>
          <w:szCs w:val="28"/>
          <w:rtl/>
          <w:lang w:val="en-GB"/>
        </w:rPr>
      </w:pPr>
      <w:r w:rsidRPr="00C9236D">
        <w:rPr>
          <w:rFonts w:ascii="Traditional Arabic" w:hAnsi="Traditional Arabic" w:cs="Traditional Arabic"/>
          <w:sz w:val="28"/>
          <w:szCs w:val="28"/>
          <w:rtl/>
          <w:lang w:val="en-GB"/>
        </w:rPr>
        <w:t>"التعريض في الكلام: ما يفهم به السامع مراده من غير تصريح</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sz w:val="28"/>
          <w:szCs w:val="28"/>
          <w:rtl/>
          <w:lang w:val="en-GB"/>
        </w:rPr>
        <w:endnoteReference w:id="20"/>
      </w:r>
    </w:p>
    <w:p w14:paraId="46D8F3AE"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کلام میں تعریض</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ایسی بات جسے سامع بغیر کسی صراحت کے مطلب سمجھ </w:t>
      </w:r>
      <w:r w:rsidRPr="009B2ECD">
        <w:rPr>
          <w:rFonts w:ascii="Jameel Noori Nastaleeq" w:hAnsi="Jameel Noori Nastaleeq" w:cs="Jameel Noori Nastaleeq" w:hint="cs"/>
          <w:sz w:val="28"/>
          <w:szCs w:val="28"/>
          <w:rtl/>
          <w:lang w:val="en-GB"/>
        </w:rPr>
        <w:t>لے</w:t>
      </w:r>
      <w:r w:rsidRPr="009B2ECD">
        <w:rPr>
          <w:rFonts w:ascii="Jameel Noori Nastaleeq" w:hAnsi="Jameel Noori Nastaleeq" w:cs="Jameel Noori Nastaleeq"/>
          <w:sz w:val="28"/>
          <w:szCs w:val="28"/>
          <w:rtl/>
          <w:lang w:val="en-GB"/>
        </w:rPr>
        <w:t>۔</w:t>
      </w:r>
    </w:p>
    <w:p w14:paraId="0C0929A3"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مثال کے طور پر، اگر کوئی شخص جھوٹ بولتا ہے اور آپ اسے براہ راست جھوٹا کہنے کے بجائے کہیں کہ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سچ بولنے والے کو اللہ پسند کرتا ہے، تو یہ تعریض کہلائے گی۔</w:t>
      </w:r>
    </w:p>
    <w:p w14:paraId="568F1A5F" w14:textId="77777777" w:rsidR="009E688B" w:rsidRPr="009B2ECD" w:rsidRDefault="009E688B" w:rsidP="000D3936">
      <w:pPr>
        <w:bidi/>
        <w:spacing w:after="0"/>
        <w:jc w:val="both"/>
        <w:rPr>
          <w:rFonts w:ascii="Jameel Noori Nastaleeq" w:hAnsi="Jameel Noori Nastaleeq" w:cs="Jameel Noori Nastaleeq"/>
          <w:b/>
          <w:bCs/>
          <w:sz w:val="28"/>
          <w:szCs w:val="28"/>
          <w:lang w:val="en-GB"/>
        </w:rPr>
      </w:pPr>
      <w:r w:rsidRPr="009B2ECD">
        <w:rPr>
          <w:rFonts w:ascii="Trad Arabic Bold Unicode" w:hAnsi="Trad Arabic Bold Unicode" w:cs="Trad Arabic Bold Unicode"/>
          <w:b/>
          <w:bCs/>
          <w:sz w:val="28"/>
          <w:szCs w:val="28"/>
          <w:lang w:val="en-GB"/>
        </w:rPr>
        <w:t>”</w:t>
      </w:r>
      <w:r w:rsidRPr="009B2ECD">
        <w:rPr>
          <w:rFonts w:ascii="Trad Arabic Bold Unicode" w:hAnsi="Trad Arabic Bold Unicode" w:cs="Trad Arabic Bold Unicode"/>
          <w:b/>
          <w:bCs/>
          <w:sz w:val="28"/>
          <w:szCs w:val="28"/>
          <w:rtl/>
          <w:lang w:val="en-GB"/>
        </w:rPr>
        <w:t>صحف</w:t>
      </w:r>
      <w:r w:rsidRPr="009B2ECD">
        <w:rPr>
          <w:rFonts w:ascii="Trad Arabic Bold Unicode" w:hAnsi="Trad Arabic Bold Unicode" w:cs="Trad Arabic Bold Unicode"/>
          <w:b/>
          <w:bCs/>
          <w:sz w:val="28"/>
          <w:szCs w:val="28"/>
          <w:lang w:val="en-GB"/>
        </w:rPr>
        <w:t>“</w:t>
      </w:r>
      <w:r w:rsidRPr="009B2ECD">
        <w:rPr>
          <w:rFonts w:ascii="Trad Arabic Bold Unicode" w:hAnsi="Trad Arabic Bold Unicode" w:cs="Trad Arabic Bold Unicode"/>
          <w:b/>
          <w:bCs/>
          <w:sz w:val="28"/>
          <w:szCs w:val="28"/>
          <w:rtl/>
          <w:lang w:val="en-GB"/>
        </w:rPr>
        <w:t xml:space="preserve"> </w:t>
      </w:r>
      <w:r w:rsidRPr="009B2ECD">
        <w:rPr>
          <w:rFonts w:ascii="Jameel Noori Nastaleeq" w:hAnsi="Jameel Noori Nastaleeq" w:cs="Jameel Noori Nastaleeq"/>
          <w:b/>
          <w:bCs/>
          <w:sz w:val="28"/>
          <w:szCs w:val="28"/>
          <w:rtl/>
          <w:lang w:val="en-GB"/>
        </w:rPr>
        <w:t>کا لغوی معنی اور اس کے مصداق میں مفسرین کے اقوال</w:t>
      </w:r>
      <w:r w:rsidRPr="009B2ECD">
        <w:rPr>
          <w:rFonts w:ascii="Jameel Noori Nastaleeq" w:hAnsi="Jameel Noori Nastaleeq" w:cs="Jameel Noori Nastaleeq"/>
          <w:b/>
          <w:bCs/>
          <w:sz w:val="28"/>
          <w:szCs w:val="28"/>
          <w:lang w:val="en-GB"/>
        </w:rPr>
        <w:t>:</w:t>
      </w:r>
    </w:p>
    <w:p w14:paraId="4AF38547"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صحف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جمع ہے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صحیفة</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 xml:space="preserve">کا اور اس کا لغوی معنی ہے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کتاب</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 xml:space="preserve"> یا </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تحریر</w:t>
      </w:r>
      <w:r w:rsidRPr="009B2ECD">
        <w:rPr>
          <w:rFonts w:ascii="Jameel Noori Nastaleeq" w:hAnsi="Jameel Noori Nastaleeq" w:cs="Jameel Noori Nastaleeq"/>
          <w:sz w:val="28"/>
          <w:szCs w:val="28"/>
          <w:lang w:val="en-GB"/>
        </w:rPr>
        <w:t>”</w:t>
      </w:r>
      <w:r w:rsidRPr="009B2ECD">
        <w:rPr>
          <w:rFonts w:ascii="Jameel Noori Nastaleeq" w:hAnsi="Jameel Noori Nastaleeq" w:cs="Jameel Noori Nastaleeq"/>
          <w:sz w:val="28"/>
          <w:szCs w:val="28"/>
          <w:rtl/>
          <w:lang w:val="en-GB"/>
        </w:rPr>
        <w:t>۔</w:t>
      </w:r>
      <w:r w:rsidRPr="009B2ECD">
        <w:rPr>
          <w:rFonts w:ascii="Jameel Noori Nastaleeq" w:hAnsi="Jameel Noori Nastaleeq" w:cs="Jameel Noori Nastaleeq" w:hint="cs"/>
          <w:sz w:val="28"/>
          <w:szCs w:val="28"/>
          <w:rtl/>
          <w:lang w:val="en-GB"/>
        </w:rPr>
        <w:t xml:space="preserve"> "مقاییس اللغہ" میں </w:t>
      </w:r>
      <w:r w:rsidRPr="009B2ECD">
        <w:rPr>
          <w:rFonts w:ascii="Trad Arabic Bold Unicode" w:hAnsi="Trad Arabic Bold Unicode" w:cs="Trad Arabic Bold Unicode"/>
          <w:sz w:val="28"/>
          <w:szCs w:val="28"/>
          <w:rtl/>
          <w:lang w:val="en-GB"/>
        </w:rPr>
        <w:t xml:space="preserve">"صحیفۃ" </w:t>
      </w:r>
      <w:r w:rsidRPr="009B2ECD">
        <w:rPr>
          <w:rFonts w:ascii="Jameel Noori Nastaleeq" w:hAnsi="Jameel Noori Nastaleeq" w:cs="Jameel Noori Nastaleeq" w:hint="cs"/>
          <w:sz w:val="28"/>
          <w:szCs w:val="28"/>
          <w:rtl/>
          <w:lang w:val="en-GB"/>
        </w:rPr>
        <w:t>کا معنی یوں لکھا ہے:</w:t>
      </w:r>
    </w:p>
    <w:p w14:paraId="7B4CDBAB" w14:textId="77777777" w:rsidR="009E688B" w:rsidRPr="00C9236D" w:rsidRDefault="009E688B" w:rsidP="000D3936">
      <w:pPr>
        <w:bidi/>
        <w:spacing w:after="0"/>
        <w:jc w:val="both"/>
        <w:rPr>
          <w:rFonts w:ascii="Traditional Arabic" w:hAnsi="Traditional Arabic" w:cs="Traditional Arabic"/>
          <w:sz w:val="28"/>
          <w:szCs w:val="28"/>
          <w:rtl/>
          <w:lang w:val="en-GB"/>
        </w:rPr>
      </w:pPr>
      <w:r w:rsidRPr="00C9236D">
        <w:rPr>
          <w:rFonts w:ascii="Traditional Arabic" w:hAnsi="Traditional Arabic" w:cs="Traditional Arabic"/>
          <w:sz w:val="28"/>
          <w:szCs w:val="28"/>
          <w:rtl/>
          <w:lang w:val="en-GB"/>
        </w:rPr>
        <w:t xml:space="preserve">"الصَّحِيفَةُ، وَهِيَ الَّتِي يُكْتَبُ فِيهَا، وَالْجَمْعُ: صَحَائِفُ، </w:t>
      </w:r>
      <w:r w:rsidRPr="00C9236D">
        <w:rPr>
          <w:rFonts w:ascii="Traditional Arabic" w:hAnsi="Traditional Arabic" w:cs="Traditional Arabic" w:hint="cs"/>
          <w:sz w:val="28"/>
          <w:szCs w:val="28"/>
          <w:rtl/>
          <w:lang w:val="en-GB"/>
        </w:rPr>
        <w:t>‌</w:t>
      </w:r>
      <w:r w:rsidRPr="00C9236D">
        <w:rPr>
          <w:rFonts w:ascii="Traditional Arabic" w:hAnsi="Traditional Arabic" w:cs="Traditional Arabic"/>
          <w:sz w:val="28"/>
          <w:szCs w:val="28"/>
          <w:rtl/>
          <w:lang w:val="en-GB"/>
        </w:rPr>
        <w:t>وَالصُّحُفُ أَيْضًا</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sz w:val="28"/>
          <w:szCs w:val="28"/>
          <w:rtl/>
          <w:lang w:val="en-GB"/>
        </w:rPr>
        <w:endnoteReference w:id="21"/>
      </w:r>
    </w:p>
    <w:p w14:paraId="4E941805"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lastRenderedPageBreak/>
        <w:t>ترجمہ:</w:t>
      </w:r>
      <w:r w:rsidRPr="009B2ECD">
        <w:rPr>
          <w:rFonts w:ascii="Jameel Noori Nastaleeq" w:hAnsi="Jameel Noori Nastaleeq" w:cs="Jameel Noori Nastaleeq" w:hint="cs"/>
          <w:sz w:val="28"/>
          <w:szCs w:val="28"/>
          <w:rtl/>
          <w:lang w:val="en-GB"/>
        </w:rPr>
        <w:tab/>
        <w:t>"صحیفہ: وہ ہے جس پر لکھا جاتا ہے، اور اس کی جمع صحف بھی ہے۔"</w:t>
      </w:r>
    </w:p>
    <w:p w14:paraId="226A5D0C"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 xml:space="preserve">مفسرین نے </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صحف</w:t>
      </w:r>
      <w:r w:rsidRPr="009B2ECD">
        <w:rPr>
          <w:rFonts w:ascii="Trad Arabic Bold Unicode" w:hAnsi="Trad Arabic Bold Unicode" w:cs="Trad Arabic Bold Unicode"/>
          <w:sz w:val="28"/>
          <w:szCs w:val="28"/>
          <w:lang w:val="en-GB"/>
        </w:rPr>
        <w:t>“</w:t>
      </w:r>
      <w:r w:rsidRPr="009B2ECD">
        <w:rPr>
          <w:rFonts w:ascii="Trad Arabic Bold Unicode" w:hAnsi="Trad Arabic Bold Unicode" w:cs="Trad Arabic Bold Unicode"/>
          <w:sz w:val="28"/>
          <w:szCs w:val="28"/>
          <w:rtl/>
          <w:lang w:val="en-GB"/>
        </w:rPr>
        <w:t xml:space="preserve"> </w:t>
      </w:r>
      <w:r w:rsidRPr="009B2ECD">
        <w:rPr>
          <w:rFonts w:ascii="Jameel Noori Nastaleeq" w:hAnsi="Jameel Noori Nastaleeq" w:cs="Jameel Noori Nastaleeq"/>
          <w:sz w:val="28"/>
          <w:szCs w:val="28"/>
          <w:rtl/>
          <w:lang w:val="en-GB"/>
        </w:rPr>
        <w:t>کے مختلف مصداق بیان کیے ہیں</w:t>
      </w:r>
      <w:r w:rsidRPr="009B2ECD">
        <w:rPr>
          <w:rFonts w:ascii="Jameel Noori Nastaleeq" w:hAnsi="Jameel Noori Nastaleeq" w:cs="Jameel Noori Nastaleeq"/>
          <w:sz w:val="28"/>
          <w:szCs w:val="28"/>
          <w:lang w:val="en-GB"/>
        </w:rPr>
        <w:t>:</w:t>
      </w:r>
    </w:p>
    <w:p w14:paraId="6580580B"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امام طبری کے مطابق، صحف سے مراد وہ کتابیں ہیں جو اللہ تعالیٰ نے اپنے رسولوں پر نازل کیں، اور یہ کتابیں فرشتوں کے ہاتھوں میں ہیں جو انہیں محفوظ رکھتے ہیں۔</w:t>
      </w:r>
    </w:p>
    <w:p w14:paraId="07BE912A" w14:textId="77777777" w:rsidR="009E688B" w:rsidRPr="009B2ECD" w:rsidRDefault="009E688B" w:rsidP="000D3936">
      <w:pPr>
        <w:bidi/>
        <w:spacing w:after="0"/>
        <w:jc w:val="both"/>
        <w:rPr>
          <w:rFonts w:ascii="Jameel Noori Nastaleeq" w:hAnsi="Jameel Noori Nastaleeq" w:cs="Jameel Noori Nastaleeq"/>
          <w:sz w:val="28"/>
          <w:szCs w:val="28"/>
          <w:rtl/>
          <w:lang w:val="en-GB"/>
        </w:rPr>
      </w:pPr>
      <w:r w:rsidRPr="009B2ECD">
        <w:rPr>
          <w:rFonts w:ascii="Trad Arabic Bold Unicode" w:hAnsi="Trad Arabic Bold Unicode" w:cs="Trad Arabic Bold Unicode"/>
          <w:sz w:val="28"/>
          <w:szCs w:val="28"/>
          <w:rtl/>
          <w:lang w:val="en-GB"/>
        </w:rPr>
        <w:t xml:space="preserve">"صحف" </w:t>
      </w:r>
      <w:r w:rsidRPr="009B2ECD">
        <w:rPr>
          <w:rFonts w:ascii="Jameel Noori Nastaleeq" w:hAnsi="Jameel Noori Nastaleeq" w:cs="Jameel Noori Nastaleeq"/>
          <w:sz w:val="28"/>
          <w:szCs w:val="28"/>
          <w:rtl/>
          <w:lang w:val="en-GB"/>
        </w:rPr>
        <w:t>سے مراد وہ کتابیں ہیں جو اللہ تعالیٰ نے اپنے رسولوں پر نازل کیں، اور یہ کتابیں فرشتوں کے ہاتھوں میں ہیں جو انہیں لکھتے اور محفوظ رکھتے ہیں۔</w:t>
      </w:r>
      <w:r w:rsidRPr="009B2ECD">
        <w:rPr>
          <w:rFonts w:ascii="Jameel Noori Nastaleeq" w:hAnsi="Jameel Noori Nastaleeq" w:cs="Jameel Noori Nastaleeq" w:hint="cs"/>
          <w:sz w:val="28"/>
          <w:szCs w:val="28"/>
          <w:rtl/>
          <w:lang w:val="en-GB"/>
        </w:rPr>
        <w:t xml:space="preserve">  علامہ ابن کثیرؒ اپنی تفسیر میں اس آیت کی تفسیر لکھتے ہیں:</w:t>
      </w:r>
    </w:p>
    <w:p w14:paraId="34D3B2B4" w14:textId="77777777" w:rsidR="009E688B" w:rsidRPr="00C9236D" w:rsidRDefault="009E688B" w:rsidP="000D3936">
      <w:pPr>
        <w:bidi/>
        <w:spacing w:after="0"/>
        <w:jc w:val="both"/>
        <w:rPr>
          <w:rFonts w:ascii="Traditional Arabic" w:hAnsi="Traditional Arabic" w:cs="Traditional Arabic"/>
          <w:sz w:val="28"/>
          <w:szCs w:val="28"/>
          <w:rtl/>
          <w:lang w:val="en-GB"/>
        </w:rPr>
      </w:pPr>
      <w:r w:rsidRPr="00C9236D">
        <w:rPr>
          <w:rFonts w:ascii="Traditional Arabic" w:hAnsi="Traditional Arabic" w:cs="Traditional Arabic"/>
          <w:sz w:val="28"/>
          <w:szCs w:val="28"/>
          <w:rtl/>
          <w:lang w:val="en-GB"/>
        </w:rPr>
        <w:t>"أَيْ: هَذِهِ السُّورَةُ أَوِ الْعِظَةُ، وَكِلَاهُمَا مُتَلَازِمٌ، بَلْ جَمِيعُ الْقُرْآنِ (فِي صُحُفٍ مُكَرَّمَةٍ) أَيْ: مُعَظَّمَةٍ مُوَقَّرَةٍ (مَرْفُوعَةٍ) أَيْ: عَالِيَةِ الْقَدْرِ، (مُطَهَّرَةٍ) أَيْ: مِنَ الدَّنَسِ وَالزِّيَادَةِ وَالنَّقْصِ</w:t>
      </w:r>
      <w:r w:rsidRPr="00C9236D">
        <w:rPr>
          <w:rFonts w:ascii="Times New Roman" w:hAnsi="Times New Roman" w:cs="Times New Roman" w:hint="cs"/>
          <w:sz w:val="28"/>
          <w:szCs w:val="28"/>
          <w:rtl/>
          <w:lang w:val="en-GB"/>
        </w:rPr>
        <w:t>۔</w:t>
      </w:r>
      <w:r w:rsidRPr="00C9236D">
        <w:rPr>
          <w:rFonts w:ascii="Traditional Arabic" w:hAnsi="Traditional Arabic" w:cs="Traditional Arabic"/>
          <w:sz w:val="28"/>
          <w:szCs w:val="28"/>
          <w:rtl/>
          <w:lang w:val="en-GB"/>
        </w:rPr>
        <w:t xml:space="preserve">" </w:t>
      </w:r>
      <w:r w:rsidRPr="00C9236D">
        <w:rPr>
          <w:rFonts w:ascii="Traditional Arabic" w:hAnsi="Traditional Arabic" w:cs="Traditional Arabic"/>
          <w:sz w:val="28"/>
          <w:szCs w:val="28"/>
          <w:vertAlign w:val="superscript"/>
          <w:rtl/>
          <w:lang w:val="en-GB"/>
        </w:rPr>
        <w:endnoteReference w:id="22"/>
      </w:r>
    </w:p>
    <w:p w14:paraId="387B70F1"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hint="cs"/>
          <w:sz w:val="28"/>
          <w:szCs w:val="28"/>
          <w:rtl/>
          <w:lang w:val="en-GB"/>
        </w:rPr>
        <w:t>ترجمہ:</w:t>
      </w:r>
      <w:r w:rsidRPr="009B2ECD">
        <w:rPr>
          <w:rFonts w:ascii="Jameel Noori Nastaleeq" w:hAnsi="Jameel Noori Nastaleeq" w:cs="Jameel Noori Nastaleeq" w:hint="cs"/>
          <w:sz w:val="28"/>
          <w:szCs w:val="28"/>
          <w:rtl/>
          <w:lang w:val="en-GB"/>
        </w:rPr>
        <w:tab/>
        <w:t xml:space="preserve">"یہ سورت یا یہ نصیحت ہے اور دونوں لازم وملزوم ہیں، بلکہ پورا قرآن پاک صحیفوں میں محفوظ ہے جو معزز اور محترم ہیں۔ </w:t>
      </w:r>
      <w:r w:rsidRPr="009B2ECD">
        <w:rPr>
          <w:rFonts w:ascii="Al Qalam Quran Majeed Web" w:hAnsi="Al Qalam Quran Majeed Web" w:cs="Al Qalam Quran Majeed Web"/>
          <w:sz w:val="28"/>
          <w:szCs w:val="28"/>
          <w:rtl/>
          <w:lang w:val="en-GB"/>
        </w:rPr>
        <w:t xml:space="preserve">"مرفوعۃ" </w:t>
      </w:r>
      <w:r w:rsidRPr="009B2ECD">
        <w:rPr>
          <w:rFonts w:ascii="Jameel Noori Nastaleeq" w:hAnsi="Jameel Noori Nastaleeq" w:cs="Jameel Noori Nastaleeq" w:hint="cs"/>
          <w:sz w:val="28"/>
          <w:szCs w:val="28"/>
          <w:rtl/>
          <w:lang w:val="en-GB"/>
        </w:rPr>
        <w:t xml:space="preserve">یعنی بلند مقام والی، اور </w:t>
      </w:r>
      <w:r w:rsidRPr="009B2ECD">
        <w:rPr>
          <w:rFonts w:ascii="Al Qalam Quran Majeed Web" w:hAnsi="Al Qalam Quran Majeed Web" w:cs="Al Qalam Quran Majeed Web"/>
          <w:sz w:val="28"/>
          <w:szCs w:val="28"/>
          <w:rtl/>
          <w:lang w:val="en-GB"/>
        </w:rPr>
        <w:t xml:space="preserve">"مطھرۃ" </w:t>
      </w:r>
      <w:r w:rsidRPr="009B2ECD">
        <w:rPr>
          <w:rFonts w:ascii="Jameel Noori Nastaleeq" w:hAnsi="Jameel Noori Nastaleeq" w:cs="Jameel Noori Nastaleeq" w:hint="cs"/>
          <w:sz w:val="28"/>
          <w:szCs w:val="28"/>
          <w:rtl/>
          <w:lang w:val="en-GB"/>
        </w:rPr>
        <w:t>یعنی ہر قسم کی ناپاکی، زیادتی اور کمی سے پاک ہیں۔"</w:t>
      </w:r>
    </w:p>
    <w:p w14:paraId="72A8A750" w14:textId="77777777" w:rsidR="009E688B" w:rsidRPr="009B2ECD" w:rsidRDefault="009E688B" w:rsidP="000D3936">
      <w:pPr>
        <w:bidi/>
        <w:spacing w:after="0"/>
        <w:jc w:val="both"/>
        <w:rPr>
          <w:rFonts w:ascii="Jameel Noori Nastaleeq" w:hAnsi="Jameel Noori Nastaleeq" w:cs="Jameel Noori Nastaleeq"/>
          <w:sz w:val="28"/>
          <w:szCs w:val="28"/>
          <w:lang w:val="en-GB"/>
        </w:rPr>
      </w:pPr>
      <w:r w:rsidRPr="009B2ECD">
        <w:rPr>
          <w:rFonts w:ascii="Jameel Noori Nastaleeq" w:hAnsi="Jameel Noori Nastaleeq" w:cs="Jameel Noori Nastaleeq"/>
          <w:sz w:val="28"/>
          <w:szCs w:val="28"/>
          <w:rtl/>
          <w:lang w:val="en-GB"/>
        </w:rPr>
        <w:t>یہ آیات ہمیں بتاتی ہیں کہ قرآن ایک مقدس اور محفوظ کتاب ہے، جو اللہ تعالیٰ کے نزدیک معزز ہے اور فرشتوں کے ذریعے محفوظ کی گئی ہے۔</w:t>
      </w:r>
    </w:p>
    <w:p w14:paraId="4B279921" w14:textId="77777777" w:rsidR="009E688B" w:rsidRPr="009B2ECD" w:rsidRDefault="009E688B" w:rsidP="000D3936">
      <w:pPr>
        <w:bidi/>
        <w:spacing w:after="0"/>
        <w:jc w:val="both"/>
        <w:rPr>
          <w:rFonts w:ascii="Jameel Noori Nastaleeq" w:hAnsi="Jameel Noori Nastaleeq" w:cs="Jameel Noori Nastaleeq"/>
          <w:b/>
          <w:bCs/>
          <w:sz w:val="28"/>
          <w:szCs w:val="28"/>
          <w:rtl/>
          <w:lang w:val="en-GB"/>
        </w:rPr>
      </w:pPr>
      <w:r w:rsidRPr="009B2ECD">
        <w:rPr>
          <w:rFonts w:ascii="Jameel Noori Nastaleeq" w:hAnsi="Jameel Noori Nastaleeq" w:cs="Jameel Noori Nastaleeq" w:hint="cs"/>
          <w:b/>
          <w:bCs/>
          <w:sz w:val="28"/>
          <w:szCs w:val="28"/>
          <w:rtl/>
          <w:lang w:val="en-GB"/>
        </w:rPr>
        <w:t>خلاصہ تفسیر:</w:t>
      </w:r>
    </w:p>
    <w:p w14:paraId="492A6493" w14:textId="77777777" w:rsidR="009E688B" w:rsidRPr="009B2ECD" w:rsidRDefault="009E688B" w:rsidP="000D3936">
      <w:pPr>
        <w:bidi/>
        <w:spacing w:after="0"/>
        <w:jc w:val="both"/>
        <w:rPr>
          <w:rFonts w:ascii="Jameel Noori Nastaleeq" w:hAnsi="Jameel Noori Nastaleeq" w:cs="Jameel Noori Nastaleeq"/>
          <w:sz w:val="28"/>
          <w:szCs w:val="28"/>
          <w:rtl/>
          <w:lang w:val="en-GB" w:bidi="ur-PK"/>
        </w:rPr>
      </w:pPr>
      <w:r w:rsidRPr="009B2ECD">
        <w:rPr>
          <w:rFonts w:ascii="Jameel Noori Nastaleeq" w:hAnsi="Jameel Noori Nastaleeq" w:cs="Jameel Noori Nastaleeq" w:hint="cs"/>
          <w:sz w:val="28"/>
          <w:szCs w:val="28"/>
          <w:rtl/>
          <w:lang w:val="en-GB" w:bidi="ur-PK"/>
        </w:rPr>
        <w:t>خلاصہ یہ کہ ان آیات میں اللہ تعالیٰ نے نبی کریم ﷺ کو یاد دلایا کہ دین میں کسی کی حیثیت نہیں، بلکہ اخلاص اہم ہے۔ نابینا صحابی کی طرف توجہ نہ دینے پر تنبیہ کی گئی اور قرآن کو ایک بابرکت نصیحت قرار دیا گیا۔ ان آیات میں مساوات اور ہدایت کے پیغام کو اہمیت دی گئی۔</w:t>
      </w:r>
    </w:p>
    <w:p w14:paraId="66D010A8" w14:textId="77777777" w:rsidR="009E688B" w:rsidRDefault="009E688B">
      <w:pPr>
        <w:rPr>
          <w:rFonts w:ascii="Jameel Noori Nastaleeq" w:hAnsi="Jameel Noori Nastaleeq" w:cs="Jameel Noori Nastaleeq"/>
          <w:b/>
          <w:bCs/>
          <w:sz w:val="28"/>
          <w:szCs w:val="28"/>
          <w:rtl/>
          <w:lang w:val="en-GB" w:bidi="ur-PK"/>
        </w:rPr>
      </w:pPr>
      <w:r>
        <w:rPr>
          <w:rFonts w:ascii="Jameel Noori Nastaleeq" w:hAnsi="Jameel Noori Nastaleeq" w:cs="Jameel Noori Nastaleeq"/>
          <w:b/>
          <w:bCs/>
          <w:sz w:val="28"/>
          <w:szCs w:val="28"/>
          <w:rtl/>
          <w:lang w:val="en-GB" w:bidi="ur-PK"/>
        </w:rPr>
        <w:br w:type="page"/>
      </w:r>
    </w:p>
    <w:p w14:paraId="7A613038" w14:textId="221A2DCC" w:rsidR="009E688B" w:rsidRPr="009B2ECD" w:rsidRDefault="00C9236D" w:rsidP="00C9236D">
      <w:pPr>
        <w:bidi/>
        <w:jc w:val="center"/>
        <w:rPr>
          <w:rFonts w:ascii="Jameel Noori Nastaleeq" w:hAnsi="Jameel Noori Nastaleeq" w:cs="Jameel Noori Nastaleeq"/>
          <w:b/>
          <w:bCs/>
          <w:sz w:val="28"/>
          <w:szCs w:val="28"/>
          <w:rtl/>
          <w:lang w:val="en-GB" w:bidi="ur-PK"/>
        </w:rPr>
      </w:pPr>
      <w:r>
        <w:rPr>
          <w:rFonts w:ascii="Jameel Noori Nastaleeq" w:hAnsi="Jameel Noori Nastaleeq" w:cs="Jameel Noori Nastaleeq" w:hint="cs"/>
          <w:b/>
          <w:bCs/>
          <w:sz w:val="28"/>
          <w:szCs w:val="28"/>
          <w:rtl/>
          <w:lang w:val="en-GB" w:bidi="ur-PK"/>
        </w:rPr>
        <w:lastRenderedPageBreak/>
        <w:t>الھوامش</w:t>
      </w:r>
    </w:p>
    <w:sectPr w:rsidR="009E688B" w:rsidRPr="009B2ECD" w:rsidSect="000D3936">
      <w:footerReference w:type="default" r:id="rId14"/>
      <w:pgSz w:w="12240" w:h="15840"/>
      <w:pgMar w:top="1440" w:right="1440" w:bottom="1440" w:left="1440" w:header="720" w:footer="720" w:gutter="0"/>
      <w:pgNumType w:start="1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480A" w14:textId="77777777" w:rsidR="00B47C5B" w:rsidRDefault="00B47C5B" w:rsidP="00434222">
      <w:pPr>
        <w:spacing w:after="0" w:line="240" w:lineRule="auto"/>
      </w:pPr>
      <w:r>
        <w:separator/>
      </w:r>
    </w:p>
  </w:endnote>
  <w:endnote w:type="continuationSeparator" w:id="0">
    <w:p w14:paraId="7B0BD3BB" w14:textId="77777777" w:rsidR="00B47C5B" w:rsidRDefault="00B47C5B" w:rsidP="00434222">
      <w:pPr>
        <w:spacing w:after="0" w:line="240" w:lineRule="auto"/>
      </w:pPr>
      <w:r>
        <w:continuationSeparator/>
      </w:r>
    </w:p>
  </w:endnote>
  <w:endnote w:id="1">
    <w:p w14:paraId="18CF982D"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(تفسیر منیر للزحیلی،  30: 56)</w:t>
      </w:r>
    </w:p>
  </w:endnote>
  <w:endnote w:id="2">
    <w:p w14:paraId="6F0DA45A"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(تفسیر ابن کثیر، 8: 319)</w:t>
      </w:r>
    </w:p>
  </w:endnote>
  <w:endnote w:id="3">
    <w:p w14:paraId="7966FEC3"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(لسان العرب، 6 :128)</w:t>
      </w:r>
    </w:p>
  </w:endnote>
  <w:endnote w:id="4">
    <w:p w14:paraId="7F487898"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(تفسیر سمرقندی، 3: 546)</w:t>
      </w:r>
    </w:p>
  </w:endnote>
  <w:endnote w:id="5">
    <w:p w14:paraId="1A4765DE"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(تفسیر رازی، 31: 54)</w:t>
      </w:r>
    </w:p>
  </w:endnote>
  <w:endnote w:id="6">
    <w:p w14:paraId="401BB8DC"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lang w:bidi="ur-PK"/>
        </w:rPr>
        <w:t>(تفسیر کشاف،4: 701)</w:t>
      </w:r>
    </w:p>
  </w:endnote>
  <w:endnote w:id="7">
    <w:p w14:paraId="028FA724"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(تفسیر بسیط، 23: 212)</w:t>
      </w:r>
    </w:p>
  </w:endnote>
  <w:endnote w:id="8">
    <w:p w14:paraId="5C0BD409"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(المعجم الوسیط، 2: 665)</w:t>
      </w:r>
    </w:p>
  </w:endnote>
  <w:endnote w:id="9">
    <w:p w14:paraId="4CD253CF"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(تاج العروس، 38: 416)</w:t>
      </w:r>
    </w:p>
  </w:endnote>
  <w:endnote w:id="10">
    <w:p w14:paraId="3BE60451" w14:textId="77777777" w:rsidR="009E688B" w:rsidRPr="009B2ECD" w:rsidRDefault="009E688B" w:rsidP="009E688B">
      <w:pPr>
        <w:bidi/>
        <w:spacing w:after="0"/>
        <w:jc w:val="both"/>
        <w:rPr>
          <w:rFonts w:ascii="Jameel Noori Nastaleeq" w:hAnsi="Jameel Noori Nastaleeq" w:cs="Jameel Noori Nastaleeq"/>
          <w:b/>
          <w:bCs/>
          <w:rtl/>
          <w:lang w:bidi="ur-PK"/>
        </w:rPr>
      </w:pPr>
      <w:r w:rsidRPr="009B2ECD">
        <w:rPr>
          <w:rStyle w:val="EndnoteReference"/>
        </w:rPr>
        <w:endnoteRef/>
      </w:r>
      <w:r w:rsidRPr="009B2ECD">
        <w:rPr>
          <w:rFonts w:hint="cs"/>
          <w:rtl/>
        </w:rPr>
        <w:t xml:space="preserve">  </w:t>
      </w:r>
      <w:r w:rsidRPr="009B2ECD">
        <w:rPr>
          <w:rFonts w:ascii="Jameel Noori Nastaleeq" w:hAnsi="Jameel Noori Nastaleeq" w:cs="Jameel Noori Nastaleeq" w:hint="cs"/>
          <w:b/>
          <w:bCs/>
          <w:rtl/>
          <w:lang w:bidi="ur-PK"/>
        </w:rPr>
        <w:t>جوہری</w:t>
      </w:r>
    </w:p>
    <w:p w14:paraId="02406249" w14:textId="77777777" w:rsidR="009E688B" w:rsidRPr="009B2ECD" w:rsidRDefault="009E688B" w:rsidP="009E688B">
      <w:pPr>
        <w:bidi/>
        <w:spacing w:after="0"/>
        <w:jc w:val="both"/>
        <w:rPr>
          <w:rFonts w:ascii="Jameel Noori Nastaleeq" w:hAnsi="Jameel Noori Nastaleeq" w:cs="Jameel Noori Nastaleeq"/>
          <w:lang w:bidi="ur-PK"/>
        </w:rPr>
      </w:pPr>
      <w:r w:rsidRPr="009B2ECD">
        <w:rPr>
          <w:rFonts w:ascii="Jameel Noori Nastaleeq" w:hAnsi="Jameel Noori Nastaleeq" w:cs="Jameel Noori Nastaleeq" w:hint="eastAsia"/>
          <w:rtl/>
          <w:lang w:bidi="ur-PK"/>
        </w:rPr>
        <w:t>جوہر</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مشہور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عرب</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لغت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دان،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مکمل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نام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اسماع</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بن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حماد</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الجوہر</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تھا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آپ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ولادت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lang w:bidi="ur-PK"/>
        </w:rPr>
        <w:t>10</w:t>
      </w:r>
      <w:r w:rsidRPr="009B2ECD">
        <w:rPr>
          <w:rFonts w:ascii="Jameel Noori Nastaleeq" w:hAnsi="Jameel Noori Nastaleeq" w:cs="Jameel Noori Nastaleeq" w:hint="eastAsia"/>
          <w:rtl/>
          <w:lang w:bidi="ur-PK"/>
        </w:rPr>
        <w:t>و</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صد</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سو</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فاراب</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cs"/>
          <w:rtl/>
          <w:lang w:bidi="ur-PK"/>
        </w:rPr>
        <w:t>(</w:t>
      </w:r>
      <w:r w:rsidRPr="009B2ECD">
        <w:rPr>
          <w:rFonts w:ascii="Jameel Noori Nastaleeq" w:hAnsi="Jameel Noori Nastaleeq" w:cs="Jameel Noori Nastaleeq" w:hint="eastAsia"/>
          <w:rtl/>
          <w:lang w:bidi="ur-PK"/>
        </w:rPr>
        <w:t>موجودہ</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قازقستان</w:t>
      </w:r>
      <w:r w:rsidRPr="009B2ECD">
        <w:rPr>
          <w:rFonts w:ascii="Jameel Noori Nastaleeq" w:hAnsi="Jameel Noori Nastaleeq" w:cs="Jameel Noori Nastaleeq" w:hint="cs"/>
          <w:rtl/>
          <w:lang w:bidi="ur-PK"/>
        </w:rPr>
        <w:t>)</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ہوئ</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آپ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نے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عرب</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لغت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lang w:bidi="ur-PK"/>
        </w:rPr>
        <w:t>"</w:t>
      </w:r>
      <w:r w:rsidRPr="009B2ECD">
        <w:rPr>
          <w:rFonts w:ascii="Jameel Noori Nastaleeq" w:hAnsi="Jameel Noori Nastaleeq" w:cs="Jameel Noori Nastaleeq" w:hint="eastAsia"/>
          <w:rtl/>
          <w:lang w:bidi="ur-PK"/>
        </w:rPr>
        <w:t>الصحاح</w:t>
      </w:r>
      <w:r w:rsidRPr="009B2ECD">
        <w:rPr>
          <w:rFonts w:ascii="Jameel Noori Nastaleeq" w:hAnsi="Jameel Noori Nastaleeq" w:cs="Jameel Noori Nastaleeq"/>
          <w:lang w:bidi="ur-PK"/>
        </w:rPr>
        <w:t>"</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تحر</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جو</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عرب</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زبان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بن</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ادوں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شمار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ہوت</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آپ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وفات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lang w:bidi="ur-PK"/>
        </w:rPr>
        <w:t>393</w:t>
      </w:r>
      <w:r w:rsidRPr="009B2ECD">
        <w:rPr>
          <w:rFonts w:ascii="Jameel Noori Nastaleeq" w:hAnsi="Jameel Noori Nastaleeq" w:cs="Jameel Noori Nastaleeq" w:hint="eastAsia"/>
          <w:rtl/>
          <w:lang w:bidi="ur-PK"/>
        </w:rPr>
        <w:t>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cs"/>
          <w:rtl/>
          <w:lang w:bidi="ur-PK"/>
        </w:rPr>
        <w:t xml:space="preserve"> </w:t>
      </w:r>
      <w:r w:rsidRPr="009B2ECD">
        <w:rPr>
          <w:rFonts w:ascii="Jameel Noori Nastaleeq" w:hAnsi="Jameel Noori Nastaleeq" w:cs="Jameel Noori Nastaleeq"/>
          <w:lang w:bidi="ur-PK"/>
        </w:rPr>
        <w:t>1003</w:t>
      </w:r>
      <w:r w:rsidRPr="009B2ECD">
        <w:rPr>
          <w:rFonts w:ascii="Jameel Noori Nastaleeq" w:hAnsi="Jameel Noori Nastaleeq" w:cs="Jameel Noori Nastaleeq" w:hint="eastAsia"/>
          <w:rtl/>
          <w:lang w:bidi="ur-PK"/>
        </w:rPr>
        <w:t>ء</w:t>
      </w:r>
      <w:r w:rsidRPr="009B2ECD">
        <w:rPr>
          <w:rFonts w:ascii="Jameel Noori Nastaleeq" w:hAnsi="Jameel Noori Nastaleeq" w:cs="Jameel Noori Nastaleeq" w:hint="cs"/>
          <w:rtl/>
          <w:lang w:bidi="ur-PK"/>
        </w:rPr>
        <w:t xml:space="preserve"> </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ہوئ</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w:t>
      </w:r>
    </w:p>
    <w:p w14:paraId="7B07293D" w14:textId="77777777" w:rsidR="009E688B" w:rsidRPr="009B2ECD" w:rsidRDefault="009E688B" w:rsidP="009E688B">
      <w:pPr>
        <w:pStyle w:val="EndnoteText"/>
        <w:bidi/>
        <w:rPr>
          <w:rtl/>
          <w:lang w:bidi="ur-PK"/>
        </w:rPr>
      </w:pPr>
      <w:r w:rsidRPr="009B2ECD">
        <w:rPr>
          <w:rFonts w:ascii="Jameel Noori Nastaleeq" w:hAnsi="Jameel Noori Nastaleeq" w:cs="Jameel Noori Nastaleeq" w:hint="cs"/>
          <w:sz w:val="24"/>
          <w:szCs w:val="24"/>
          <w:rtl/>
          <w:lang w:bidi="ur-PK"/>
        </w:rPr>
        <w:t>(</w:t>
      </w:r>
      <w:r w:rsidRPr="009B2ECD">
        <w:rPr>
          <w:rFonts w:ascii="Jameel Noori Nastaleeq" w:hAnsi="Jameel Noori Nastaleeq" w:cs="Jameel Noori Nastaleeq" w:hint="eastAsia"/>
          <w:sz w:val="24"/>
          <w:szCs w:val="24"/>
          <w:rtl/>
          <w:lang w:bidi="ur-PK"/>
        </w:rPr>
        <w:t>ابن</w:t>
      </w:r>
      <w:r w:rsidRPr="009B2ECD">
        <w:rPr>
          <w:rFonts w:ascii="Jameel Noori Nastaleeq" w:hAnsi="Jameel Noori Nastaleeq" w:cs="Jameel Noori Nastaleeq"/>
          <w:sz w:val="24"/>
          <w:szCs w:val="24"/>
          <w:rtl/>
          <w:lang w:bidi="ur-PK"/>
        </w:rPr>
        <w:t xml:space="preserve"> </w:t>
      </w:r>
      <w:r w:rsidRPr="009B2ECD">
        <w:rPr>
          <w:rFonts w:ascii="Jameel Noori Nastaleeq" w:hAnsi="Jameel Noori Nastaleeq" w:cs="Jameel Noori Nastaleeq" w:hint="eastAsia"/>
          <w:sz w:val="24"/>
          <w:szCs w:val="24"/>
          <w:rtl/>
          <w:lang w:bidi="ur-PK"/>
        </w:rPr>
        <w:t>اث</w:t>
      </w:r>
      <w:r w:rsidRPr="009B2ECD">
        <w:rPr>
          <w:rFonts w:ascii="Jameel Noori Nastaleeq" w:hAnsi="Jameel Noori Nastaleeq" w:cs="Jameel Noori Nastaleeq" w:hint="cs"/>
          <w:sz w:val="24"/>
          <w:szCs w:val="24"/>
          <w:rtl/>
          <w:lang w:bidi="ur-PK"/>
        </w:rPr>
        <w:t>ی</w:t>
      </w:r>
      <w:r w:rsidRPr="009B2ECD">
        <w:rPr>
          <w:rFonts w:ascii="Jameel Noori Nastaleeq" w:hAnsi="Jameel Noori Nastaleeq" w:cs="Jameel Noori Nastaleeq" w:hint="eastAsia"/>
          <w:sz w:val="24"/>
          <w:szCs w:val="24"/>
          <w:rtl/>
          <w:lang w:bidi="ur-PK"/>
        </w:rPr>
        <w:t>ر،</w:t>
      </w:r>
      <w:r w:rsidRPr="009B2ECD">
        <w:rPr>
          <w:rFonts w:ascii="Jameel Noori Nastaleeq" w:hAnsi="Jameel Noori Nastaleeq" w:cs="Jameel Noori Nastaleeq"/>
          <w:sz w:val="24"/>
          <w:szCs w:val="24"/>
          <w:rtl/>
          <w:lang w:bidi="ur-PK"/>
        </w:rPr>
        <w:t xml:space="preserve"> </w:t>
      </w:r>
      <w:r w:rsidRPr="009B2ECD">
        <w:rPr>
          <w:rFonts w:ascii="Jameel Noori Nastaleeq" w:hAnsi="Jameel Noori Nastaleeq" w:cs="Jameel Noori Nastaleeq"/>
          <w:sz w:val="24"/>
          <w:szCs w:val="24"/>
          <w:lang w:bidi="ur-PK"/>
        </w:rPr>
        <w:t>"</w:t>
      </w:r>
      <w:r w:rsidRPr="009B2ECD">
        <w:rPr>
          <w:rFonts w:ascii="Jameel Noori Nastaleeq" w:hAnsi="Jameel Noori Nastaleeq" w:cs="Jameel Noori Nastaleeq" w:hint="eastAsia"/>
          <w:sz w:val="24"/>
          <w:szCs w:val="24"/>
          <w:rtl/>
          <w:lang w:bidi="ur-PK"/>
        </w:rPr>
        <w:t>الکامل</w:t>
      </w:r>
      <w:r w:rsidRPr="009B2ECD">
        <w:rPr>
          <w:rFonts w:ascii="Jameel Noori Nastaleeq" w:hAnsi="Jameel Noori Nastaleeq" w:cs="Jameel Noori Nastaleeq"/>
          <w:sz w:val="24"/>
          <w:szCs w:val="24"/>
          <w:rtl/>
          <w:lang w:bidi="ur-PK"/>
        </w:rPr>
        <w:t xml:space="preserve"> </w:t>
      </w:r>
      <w:r w:rsidRPr="009B2ECD">
        <w:rPr>
          <w:rFonts w:ascii="Jameel Noori Nastaleeq" w:hAnsi="Jameel Noori Nastaleeq" w:cs="Jameel Noori Nastaleeq" w:hint="eastAsia"/>
          <w:sz w:val="24"/>
          <w:szCs w:val="24"/>
          <w:rtl/>
          <w:lang w:bidi="ur-PK"/>
        </w:rPr>
        <w:t>ف</w:t>
      </w:r>
      <w:r w:rsidRPr="009B2ECD">
        <w:rPr>
          <w:rFonts w:ascii="Jameel Noori Nastaleeq" w:hAnsi="Jameel Noori Nastaleeq" w:cs="Jameel Noori Nastaleeq" w:hint="cs"/>
          <w:sz w:val="24"/>
          <w:szCs w:val="24"/>
          <w:rtl/>
          <w:lang w:bidi="ur-PK"/>
        </w:rPr>
        <w:t>ی</w:t>
      </w:r>
      <w:r w:rsidRPr="009B2ECD">
        <w:rPr>
          <w:rFonts w:ascii="Jameel Noori Nastaleeq" w:hAnsi="Jameel Noori Nastaleeq" w:cs="Jameel Noori Nastaleeq"/>
          <w:sz w:val="24"/>
          <w:szCs w:val="24"/>
          <w:rtl/>
          <w:lang w:bidi="ur-PK"/>
        </w:rPr>
        <w:t xml:space="preserve"> </w:t>
      </w:r>
      <w:r w:rsidRPr="009B2ECD">
        <w:rPr>
          <w:rFonts w:ascii="Jameel Noori Nastaleeq" w:hAnsi="Jameel Noori Nastaleeq" w:cs="Jameel Noori Nastaleeq" w:hint="eastAsia"/>
          <w:sz w:val="24"/>
          <w:szCs w:val="24"/>
          <w:rtl/>
          <w:lang w:bidi="ur-PK"/>
        </w:rPr>
        <w:t>التار</w:t>
      </w:r>
      <w:r w:rsidRPr="009B2ECD">
        <w:rPr>
          <w:rFonts w:ascii="Jameel Noori Nastaleeq" w:hAnsi="Jameel Noori Nastaleeq" w:cs="Jameel Noori Nastaleeq" w:hint="cs"/>
          <w:sz w:val="24"/>
          <w:szCs w:val="24"/>
          <w:rtl/>
          <w:lang w:bidi="ur-PK"/>
        </w:rPr>
        <w:t>ی</w:t>
      </w:r>
      <w:r w:rsidRPr="009B2ECD">
        <w:rPr>
          <w:rFonts w:ascii="Jameel Noori Nastaleeq" w:hAnsi="Jameel Noori Nastaleeq" w:cs="Jameel Noori Nastaleeq" w:hint="eastAsia"/>
          <w:sz w:val="24"/>
          <w:szCs w:val="24"/>
          <w:rtl/>
          <w:lang w:bidi="ur-PK"/>
        </w:rPr>
        <w:t>خ</w:t>
      </w:r>
      <w:r w:rsidRPr="009B2ECD">
        <w:rPr>
          <w:rFonts w:ascii="Jameel Noori Nastaleeq" w:hAnsi="Jameel Noori Nastaleeq" w:cs="Jameel Noori Nastaleeq"/>
          <w:sz w:val="24"/>
          <w:szCs w:val="24"/>
          <w:lang w:bidi="ur-PK"/>
        </w:rPr>
        <w:t>"</w:t>
      </w:r>
      <w:r w:rsidRPr="009B2ECD">
        <w:rPr>
          <w:rFonts w:ascii="Jameel Noori Nastaleeq" w:hAnsi="Jameel Noori Nastaleeq" w:cs="Jameel Noori Nastaleeq" w:hint="cs"/>
          <w:sz w:val="24"/>
          <w:szCs w:val="24"/>
          <w:rtl/>
          <w:lang w:bidi="ur-PK"/>
        </w:rPr>
        <w:t>)</w:t>
      </w:r>
    </w:p>
  </w:endnote>
  <w:endnote w:id="11">
    <w:p w14:paraId="5CC5F522"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(تفسیر ماتریدی، 10: 420)</w:t>
      </w:r>
    </w:p>
  </w:endnote>
  <w:endnote w:id="12">
    <w:p w14:paraId="315A0061"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(تفسیر کبیر، 31: 54)</w:t>
      </w:r>
    </w:p>
  </w:endnote>
  <w:endnote w:id="13">
    <w:p w14:paraId="64CD59B6" w14:textId="77777777" w:rsidR="009E688B" w:rsidRPr="009B2ECD" w:rsidRDefault="009E688B" w:rsidP="009E688B">
      <w:pPr>
        <w:bidi/>
        <w:spacing w:after="0"/>
        <w:jc w:val="both"/>
        <w:rPr>
          <w:rFonts w:ascii="Jameel Noori Nastaleeq" w:hAnsi="Jameel Noori Nastaleeq" w:cs="Jameel Noori Nastaleeq"/>
          <w:b/>
          <w:bCs/>
          <w:rtl/>
          <w:lang w:bidi="ur-PK"/>
        </w:rPr>
      </w:pPr>
      <w:r w:rsidRPr="009B2ECD">
        <w:rPr>
          <w:rStyle w:val="EndnoteReference"/>
        </w:rPr>
        <w:endnoteRef/>
      </w:r>
      <w:r w:rsidRPr="009B2ECD">
        <w:rPr>
          <w:rFonts w:hint="cs"/>
          <w:rtl/>
        </w:rPr>
        <w:t xml:space="preserve">  </w:t>
      </w:r>
      <w:r w:rsidRPr="009B2ECD">
        <w:rPr>
          <w:rFonts w:ascii="Jameel Noori Nastaleeq" w:hAnsi="Jameel Noori Nastaleeq" w:cs="Jameel Noori Nastaleeq"/>
          <w:b/>
          <w:bCs/>
          <w:rtl/>
          <w:lang w:bidi="ur-PK"/>
        </w:rPr>
        <w:t>ح</w:t>
      </w:r>
      <w:r w:rsidRPr="009B2ECD">
        <w:rPr>
          <w:rFonts w:ascii="Jameel Noori Nastaleeq" w:hAnsi="Jameel Noori Nastaleeq" w:cs="Jameel Noori Nastaleeq" w:hint="eastAsia"/>
          <w:b/>
          <w:bCs/>
          <w:rtl/>
          <w:lang w:bidi="ur-PK"/>
        </w:rPr>
        <w:t>ضرت</w:t>
      </w:r>
      <w:r w:rsidRPr="009B2ECD">
        <w:rPr>
          <w:rFonts w:ascii="Jameel Noori Nastaleeq" w:hAnsi="Jameel Noori Nastaleeq" w:cs="Jameel Noori Nastaleeq"/>
          <w:b/>
          <w:bCs/>
          <w:rtl/>
          <w:lang w:bidi="ur-PK"/>
        </w:rPr>
        <w:t xml:space="preserve"> </w:t>
      </w:r>
      <w:r w:rsidRPr="009B2ECD">
        <w:rPr>
          <w:rFonts w:ascii="Jameel Noori Nastaleeq" w:hAnsi="Jameel Noori Nastaleeq" w:cs="Jameel Noori Nastaleeq" w:hint="eastAsia"/>
          <w:b/>
          <w:bCs/>
          <w:rtl/>
          <w:lang w:bidi="ur-PK"/>
        </w:rPr>
        <w:t>عبداللہ</w:t>
      </w:r>
      <w:r w:rsidRPr="009B2ECD">
        <w:rPr>
          <w:rFonts w:ascii="Jameel Noori Nastaleeq" w:hAnsi="Jameel Noori Nastaleeq" w:cs="Jameel Noori Nastaleeq"/>
          <w:b/>
          <w:bCs/>
          <w:rtl/>
          <w:lang w:bidi="ur-PK"/>
        </w:rPr>
        <w:t xml:space="preserve"> </w:t>
      </w:r>
      <w:r w:rsidRPr="009B2ECD">
        <w:rPr>
          <w:rFonts w:ascii="Jameel Noori Nastaleeq" w:hAnsi="Jameel Noori Nastaleeq" w:cs="Jameel Noori Nastaleeq" w:hint="eastAsia"/>
          <w:b/>
          <w:bCs/>
          <w:rtl/>
          <w:lang w:bidi="ur-PK"/>
        </w:rPr>
        <w:t>ابن</w:t>
      </w:r>
      <w:r w:rsidRPr="009B2ECD">
        <w:rPr>
          <w:rFonts w:ascii="Jameel Noori Nastaleeq" w:hAnsi="Jameel Noori Nastaleeq" w:cs="Jameel Noori Nastaleeq"/>
          <w:b/>
          <w:bCs/>
          <w:rtl/>
          <w:lang w:bidi="ur-PK"/>
        </w:rPr>
        <w:t xml:space="preserve"> </w:t>
      </w:r>
      <w:r w:rsidRPr="009B2ECD">
        <w:rPr>
          <w:rFonts w:ascii="Jameel Noori Nastaleeq" w:hAnsi="Jameel Noori Nastaleeq" w:cs="Jameel Noori Nastaleeq" w:hint="eastAsia"/>
          <w:b/>
          <w:bCs/>
          <w:rtl/>
          <w:lang w:bidi="ur-PK"/>
        </w:rPr>
        <w:t>ام</w:t>
      </w:r>
      <w:r w:rsidRPr="009B2ECD">
        <w:rPr>
          <w:rFonts w:ascii="Jameel Noori Nastaleeq" w:hAnsi="Jameel Noori Nastaleeq" w:cs="Jameel Noori Nastaleeq"/>
          <w:b/>
          <w:bCs/>
          <w:rtl/>
          <w:lang w:bidi="ur-PK"/>
        </w:rPr>
        <w:t xml:space="preserve"> </w:t>
      </w:r>
      <w:r w:rsidRPr="009B2ECD">
        <w:rPr>
          <w:rFonts w:ascii="Jameel Noori Nastaleeq" w:hAnsi="Jameel Noori Nastaleeq" w:cs="Jameel Noori Nastaleeq" w:hint="eastAsia"/>
          <w:b/>
          <w:bCs/>
          <w:rtl/>
          <w:lang w:bidi="ur-PK"/>
        </w:rPr>
        <w:t>مکتومؓ</w:t>
      </w:r>
      <w:r w:rsidRPr="009B2ECD">
        <w:rPr>
          <w:rFonts w:ascii="Jameel Noori Nastaleeq" w:hAnsi="Jameel Noori Nastaleeq" w:cs="Jameel Noori Nastaleeq" w:hint="cs"/>
          <w:b/>
          <w:bCs/>
          <w:rtl/>
          <w:lang w:bidi="ur-PK"/>
        </w:rPr>
        <w:t>:</w:t>
      </w:r>
    </w:p>
    <w:p w14:paraId="34F7781B" w14:textId="77777777" w:rsidR="009E688B" w:rsidRPr="009B2ECD" w:rsidRDefault="009E688B" w:rsidP="009E688B">
      <w:pPr>
        <w:bidi/>
        <w:spacing w:after="0"/>
        <w:jc w:val="both"/>
        <w:rPr>
          <w:rFonts w:ascii="Jameel Noori Nastaleeq" w:hAnsi="Jameel Noori Nastaleeq" w:cs="Jameel Noori Nastaleeq"/>
          <w:lang w:bidi="ur-PK"/>
        </w:rPr>
      </w:pPr>
      <w:r w:rsidRPr="009B2ECD">
        <w:rPr>
          <w:rFonts w:ascii="Jameel Noori Nastaleeq" w:hAnsi="Jameel Noori Nastaleeq" w:cs="Jameel Noori Nastaleeq"/>
          <w:rtl/>
          <w:lang w:bidi="ur-PK"/>
        </w:rPr>
        <w:t>ح</w:t>
      </w:r>
      <w:r w:rsidRPr="009B2ECD">
        <w:rPr>
          <w:rFonts w:ascii="Jameel Noori Nastaleeq" w:hAnsi="Jameel Noori Nastaleeq" w:cs="Jameel Noori Nastaleeq" w:hint="eastAsia"/>
          <w:rtl/>
          <w:lang w:bidi="ur-PK"/>
        </w:rPr>
        <w:t>ضرت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عبداللہ</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ابن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مکتومؓ،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مشہور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صحاب</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رسول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cs"/>
          <w:lang w:bidi="ur-PK"/>
        </w:rPr>
        <w:t>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تھے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آپ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مکمل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نام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عبداللہ</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بن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ق</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س</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بن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ز</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د</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تھا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آپ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ناب</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نا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تھے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مؤذن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رسول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cs"/>
          <w:lang w:bidi="ur-PK"/>
        </w:rPr>
        <w:t>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طور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پر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مشہور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ہوئے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آپ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ہجرت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مد</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نہ</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بعد</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اسلام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معاشرے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اہم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افراد</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شامل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ہوئے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آپ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نے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جنگ</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قادس</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ہ</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lang w:bidi="ur-PK"/>
        </w:rPr>
        <w:t>16</w:t>
      </w:r>
      <w:r w:rsidRPr="009B2ECD">
        <w:rPr>
          <w:rFonts w:ascii="Jameel Noori Nastaleeq" w:hAnsi="Jameel Noori Nastaleeq" w:cs="Jameel Noori Nastaleeq" w:hint="eastAsia"/>
          <w:rtl/>
          <w:lang w:bidi="ur-PK"/>
        </w:rPr>
        <w:t>ھ</w:t>
      </w:r>
      <w:r w:rsidRPr="009B2ECD">
        <w:rPr>
          <w:rFonts w:ascii="Jameel Noori Nastaleeq" w:hAnsi="Jameel Noori Nastaleeq" w:cs="Jameel Noori Nastaleeq" w:hint="cs"/>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شرکت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وہ</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شہ</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د</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ہوئے</w:t>
      </w:r>
      <w:r w:rsidRPr="009B2ECD">
        <w:rPr>
          <w:rFonts w:ascii="Jameel Noori Nastaleeq" w:hAnsi="Jameel Noori Nastaleeq" w:cs="Jameel Noori Nastaleeq"/>
          <w:rtl/>
          <w:lang w:bidi="ur-PK"/>
        </w:rPr>
        <w:t>۔</w:t>
      </w:r>
    </w:p>
    <w:p w14:paraId="14C7673F" w14:textId="77777777" w:rsidR="009E688B" w:rsidRPr="009B2ECD" w:rsidRDefault="009E688B" w:rsidP="009E688B">
      <w:pPr>
        <w:pStyle w:val="EndnoteText"/>
        <w:bidi/>
        <w:rPr>
          <w:rtl/>
          <w:lang w:bidi="ur-PK"/>
        </w:rPr>
      </w:pPr>
      <w:r w:rsidRPr="009B2ECD">
        <w:rPr>
          <w:rFonts w:ascii="Jameel Noori Nastaleeq" w:hAnsi="Jameel Noori Nastaleeq" w:cs="Jameel Noori Nastaleeq" w:hint="cs"/>
          <w:sz w:val="24"/>
          <w:szCs w:val="24"/>
          <w:rtl/>
          <w:lang w:bidi="ur-PK"/>
        </w:rPr>
        <w:t>(سیرت ابن ہشام، 1: 210)</w:t>
      </w:r>
    </w:p>
  </w:endnote>
  <w:endnote w:id="14">
    <w:p w14:paraId="40D0A1A5"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(روح المعانی، 15: 244)</w:t>
      </w:r>
    </w:p>
  </w:endnote>
  <w:endnote w:id="15">
    <w:p w14:paraId="1ED614E7"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(لسان العرب، 15: 258)</w:t>
      </w:r>
    </w:p>
  </w:endnote>
  <w:endnote w:id="16">
    <w:p w14:paraId="15ECB338"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(تفسیر طبری، 24: 220)</w:t>
      </w:r>
    </w:p>
  </w:endnote>
  <w:endnote w:id="17">
    <w:p w14:paraId="34A421E4"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(ترمذی، ابواب فضائل القرآن، باب ماجاء فی فضل القرآن، 2906)</w:t>
      </w:r>
    </w:p>
  </w:endnote>
  <w:endnote w:id="18">
    <w:p w14:paraId="17B50AA9" w14:textId="77777777" w:rsidR="009E688B" w:rsidRPr="009B2ECD" w:rsidRDefault="009E688B" w:rsidP="009E688B">
      <w:pPr>
        <w:bidi/>
        <w:spacing w:after="0"/>
        <w:jc w:val="both"/>
        <w:rPr>
          <w:rFonts w:ascii="Jameel Noori Nastaleeq" w:hAnsi="Jameel Noori Nastaleeq" w:cs="Jameel Noori Nastaleeq"/>
          <w:b/>
          <w:bCs/>
          <w:rtl/>
          <w:lang w:bidi="ur-PK"/>
        </w:rPr>
      </w:pPr>
      <w:r w:rsidRPr="009B2ECD">
        <w:rPr>
          <w:rStyle w:val="EndnoteReference"/>
        </w:rPr>
        <w:endnoteRef/>
      </w:r>
      <w:r w:rsidRPr="009B2ECD">
        <w:rPr>
          <w:rFonts w:hint="cs"/>
          <w:rtl/>
        </w:rPr>
        <w:t xml:space="preserve">  </w:t>
      </w:r>
      <w:r w:rsidRPr="009B2ECD">
        <w:rPr>
          <w:rFonts w:ascii="Jameel Noori Nastaleeq" w:hAnsi="Jameel Noori Nastaleeq" w:cs="Jameel Noori Nastaleeq" w:hint="eastAsia"/>
          <w:b/>
          <w:bCs/>
          <w:rtl/>
          <w:lang w:bidi="ur-PK"/>
        </w:rPr>
        <w:t>حارث</w:t>
      </w:r>
      <w:r w:rsidRPr="009B2ECD">
        <w:rPr>
          <w:rFonts w:ascii="Jameel Noori Nastaleeq" w:hAnsi="Jameel Noori Nastaleeq" w:cs="Jameel Noori Nastaleeq"/>
          <w:b/>
          <w:bCs/>
          <w:rtl/>
          <w:lang w:bidi="ur-PK"/>
        </w:rPr>
        <w:t xml:space="preserve"> </w:t>
      </w:r>
      <w:r w:rsidRPr="009B2ECD">
        <w:rPr>
          <w:rFonts w:ascii="Jameel Noori Nastaleeq" w:hAnsi="Jameel Noori Nastaleeq" w:cs="Jameel Noori Nastaleeq" w:hint="eastAsia"/>
          <w:b/>
          <w:bCs/>
          <w:rtl/>
          <w:lang w:bidi="ur-PK"/>
        </w:rPr>
        <w:t>تابع</w:t>
      </w:r>
      <w:r w:rsidRPr="009B2ECD">
        <w:rPr>
          <w:rFonts w:ascii="Jameel Noori Nastaleeq" w:hAnsi="Jameel Noori Nastaleeq" w:cs="Jameel Noori Nastaleeq" w:hint="cs"/>
          <w:b/>
          <w:bCs/>
          <w:rtl/>
          <w:lang w:bidi="ur-PK"/>
        </w:rPr>
        <w:t>یؒ:</w:t>
      </w:r>
    </w:p>
    <w:p w14:paraId="1766BF47" w14:textId="77777777" w:rsidR="009E688B" w:rsidRPr="009B2ECD" w:rsidRDefault="009E688B" w:rsidP="009E688B">
      <w:pPr>
        <w:bidi/>
        <w:spacing w:after="0"/>
        <w:jc w:val="both"/>
        <w:rPr>
          <w:rFonts w:ascii="Jameel Noori Nastaleeq" w:hAnsi="Jameel Noori Nastaleeq" w:cs="Jameel Noori Nastaleeq"/>
          <w:rtl/>
          <w:lang w:bidi="ur-PK"/>
        </w:rPr>
      </w:pPr>
      <w:r w:rsidRPr="009B2ECD">
        <w:rPr>
          <w:rFonts w:ascii="Jameel Noori Nastaleeq" w:hAnsi="Jameel Noori Nastaleeq" w:cs="Jameel Noori Nastaleeq" w:hint="eastAsia"/>
          <w:rtl/>
          <w:lang w:bidi="ur-PK"/>
        </w:rPr>
        <w:t>حارث</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تابع</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جن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مکمل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نام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حارث</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بن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ز</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د</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تھا،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تابع</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شمار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ہوتے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وہ</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ابتدائ</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اسلام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تار</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خ</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اہم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علماء</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شامل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تھے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متعلق</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محدود</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معلومات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ل</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کن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شخص</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ذکر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حد</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ث</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تار</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خ</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کتابوں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ملتا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ہے</w:t>
      </w:r>
      <w:r w:rsidRPr="009B2ECD">
        <w:rPr>
          <w:rFonts w:ascii="Jameel Noori Nastaleeq" w:hAnsi="Jameel Noori Nastaleeq" w:cs="Jameel Noori Nastaleeq"/>
          <w:rtl/>
          <w:lang w:bidi="ur-PK"/>
        </w:rPr>
        <w:t>۔</w:t>
      </w:r>
      <w:r w:rsidRPr="009B2ECD">
        <w:rPr>
          <w:rFonts w:ascii="Jameel Noori Nastaleeq" w:hAnsi="Jameel Noori Nastaleeq" w:cs="Jameel Noori Nastaleeq" w:hint="cs"/>
          <w:rtl/>
          <w:lang w:bidi="ur-PK"/>
        </w:rPr>
        <w:t xml:space="preserve"> (</w:t>
      </w:r>
      <w:r w:rsidRPr="009B2ECD">
        <w:rPr>
          <w:rFonts w:ascii="Jameel Noori Nastaleeq" w:hAnsi="Jameel Noori Nastaleeq" w:cs="Jameel Noori Nastaleeq" w:hint="eastAsia"/>
          <w:rtl/>
          <w:lang w:bidi="ur-PK"/>
        </w:rPr>
        <w:t>ابن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خلدون،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lang w:bidi="ur-PK"/>
        </w:rPr>
        <w:t>"</w:t>
      </w:r>
      <w:r w:rsidRPr="009B2ECD">
        <w:rPr>
          <w:rFonts w:ascii="Jameel Noori Nastaleeq" w:hAnsi="Jameel Noori Nastaleeq" w:cs="Jameel Noori Nastaleeq" w:hint="eastAsia"/>
          <w:rtl/>
          <w:lang w:bidi="ur-PK"/>
        </w:rPr>
        <w:t>تار</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خ</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ابن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خلدون</w:t>
      </w:r>
      <w:r w:rsidRPr="009B2ECD">
        <w:rPr>
          <w:rFonts w:ascii="Jameel Noori Nastaleeq" w:hAnsi="Jameel Noori Nastaleeq" w:cs="Jameel Noori Nastaleeq"/>
          <w:lang w:bidi="ur-PK"/>
        </w:rPr>
        <w:t>"</w:t>
      </w:r>
      <w:r w:rsidRPr="009B2ECD">
        <w:rPr>
          <w:rFonts w:ascii="Jameel Noori Nastaleeq" w:hAnsi="Jameel Noori Nastaleeq" w:cs="Jameel Noori Nastaleeq" w:hint="cs"/>
          <w:rtl/>
          <w:lang w:bidi="ur-PK"/>
        </w:rPr>
        <w:t>)</w:t>
      </w:r>
    </w:p>
  </w:endnote>
  <w:endnote w:id="19">
    <w:p w14:paraId="5BC4BE04" w14:textId="77777777" w:rsidR="009E688B" w:rsidRPr="009B2ECD" w:rsidRDefault="009E688B" w:rsidP="009E688B">
      <w:pPr>
        <w:bidi/>
        <w:spacing w:after="0"/>
        <w:jc w:val="both"/>
        <w:rPr>
          <w:rFonts w:ascii="Jameel Noori Nastaleeq" w:hAnsi="Jameel Noori Nastaleeq" w:cs="Jameel Noori Nastaleeq"/>
          <w:lang w:bidi="ur-PK"/>
        </w:rPr>
      </w:pPr>
      <w:r w:rsidRPr="009B2ECD">
        <w:rPr>
          <w:rStyle w:val="EndnoteReference"/>
        </w:rPr>
        <w:endnoteRef/>
      </w:r>
      <w:r w:rsidRPr="009B2ECD">
        <w:rPr>
          <w:rFonts w:hint="cs"/>
          <w:rtl/>
        </w:rPr>
        <w:t xml:space="preserve">  </w:t>
      </w:r>
      <w:r w:rsidRPr="009B2ECD">
        <w:rPr>
          <w:rFonts w:ascii="Jameel Noori Nastaleeq" w:hAnsi="Jameel Noori Nastaleeq" w:cs="Jameel Noori Nastaleeq" w:hint="cs"/>
          <w:b/>
          <w:bCs/>
          <w:rtl/>
          <w:lang w:bidi="ur-PK"/>
        </w:rPr>
        <w:t>امام جعفر صادق:</w:t>
      </w:r>
    </w:p>
    <w:p w14:paraId="25BA7446" w14:textId="77777777" w:rsidR="009E688B" w:rsidRPr="009B2ECD" w:rsidRDefault="009E688B" w:rsidP="009E688B">
      <w:pPr>
        <w:bidi/>
        <w:spacing w:after="0"/>
        <w:jc w:val="both"/>
        <w:rPr>
          <w:rFonts w:ascii="Jameel Noori Nastaleeq" w:hAnsi="Jameel Noori Nastaleeq" w:cs="Jameel Noori Nastaleeq"/>
          <w:rtl/>
          <w:lang w:bidi="ur-PK"/>
        </w:rPr>
      </w:pPr>
      <w:r w:rsidRPr="009B2ECD">
        <w:rPr>
          <w:rFonts w:ascii="Jameel Noori Nastaleeq" w:hAnsi="Jameel Noori Nastaleeq" w:cs="Jameel Noori Nastaleeq" w:hint="eastAsia"/>
          <w:rtl/>
          <w:lang w:bidi="ur-PK"/>
        </w:rPr>
        <w:t>امام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جعفر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صادقؒ</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cs"/>
          <w:rtl/>
          <w:lang w:bidi="ur-PK"/>
        </w:rPr>
        <w:t xml:space="preserve">(المتوفی:  </w:t>
      </w:r>
      <w:r w:rsidRPr="009B2ECD">
        <w:rPr>
          <w:rFonts w:ascii="Jameel Noori Nastaleeq" w:hAnsi="Jameel Noori Nastaleeq" w:cs="Jameel Noori Nastaleeq"/>
          <w:lang w:bidi="ur-PK"/>
        </w:rPr>
        <w:t>765</w:t>
      </w:r>
      <w:r w:rsidRPr="009B2ECD">
        <w:rPr>
          <w:rFonts w:ascii="Jameel Noori Nastaleeq" w:hAnsi="Jameel Noori Nastaleeq" w:cs="Jameel Noori Nastaleeq" w:hint="cs"/>
          <w:rtl/>
          <w:lang w:bidi="ur-PK"/>
        </w:rPr>
        <w:t xml:space="preserve">ء)  </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اہل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ب</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مشہور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امام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عظ</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محدث</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و</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فق</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ہ</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تھے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آپ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مکمل</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نام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جعفر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بن</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محمد</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الصادق</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تھا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آپ</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نے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اسلام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علوم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کو</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منظم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ا</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اور</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اپنے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شاگردوں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کے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ذر</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عے</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مختلف</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علم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شعبوں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م</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خدمات</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انجام</w:t>
      </w:r>
      <w:r w:rsidRPr="009B2ECD">
        <w:rPr>
          <w:rFonts w:ascii="Jameel Noori Nastaleeq" w:hAnsi="Jameel Noori Nastaleeq" w:cs="Jameel Noori Nastaleeq"/>
          <w:rtl/>
          <w:lang w:bidi="ur-PK"/>
        </w:rPr>
        <w:t xml:space="preserve"> </w:t>
      </w:r>
      <w:r w:rsidRPr="009B2ECD">
        <w:rPr>
          <w:rFonts w:ascii="Jameel Noori Nastaleeq" w:hAnsi="Jameel Noori Nastaleeq" w:cs="Jameel Noori Nastaleeq" w:hint="eastAsia"/>
          <w:rtl/>
          <w:lang w:bidi="ur-PK"/>
        </w:rPr>
        <w:t>د</w:t>
      </w:r>
      <w:r w:rsidRPr="009B2ECD">
        <w:rPr>
          <w:rFonts w:ascii="Jameel Noori Nastaleeq" w:hAnsi="Jameel Noori Nastaleeq" w:cs="Jameel Noori Nastaleeq" w:hint="cs"/>
          <w:rtl/>
          <w:lang w:bidi="ur-PK"/>
        </w:rPr>
        <w:t>ی</w:t>
      </w:r>
      <w:r w:rsidRPr="009B2ECD">
        <w:rPr>
          <w:rFonts w:ascii="Jameel Noori Nastaleeq" w:hAnsi="Jameel Noori Nastaleeq" w:cs="Jameel Noori Nastaleeq" w:hint="eastAsia"/>
          <w:rtl/>
          <w:lang w:bidi="ur-PK"/>
        </w:rPr>
        <w:t>ں</w:t>
      </w:r>
      <w:r w:rsidRPr="009B2ECD">
        <w:rPr>
          <w:rFonts w:ascii="Jameel Noori Nastaleeq" w:hAnsi="Jameel Noori Nastaleeq" w:cs="Jameel Noori Nastaleeq"/>
          <w:rtl/>
          <w:lang w:bidi="ur-PK"/>
        </w:rPr>
        <w:t>۔</w:t>
      </w:r>
      <w:r w:rsidRPr="009B2ECD">
        <w:rPr>
          <w:rFonts w:ascii="Jameel Noori Nastaleeq" w:hAnsi="Jameel Noori Nastaleeq" w:cs="Jameel Noori Nastaleeq" w:hint="cs"/>
          <w:rtl/>
          <w:lang w:bidi="ur-PK"/>
        </w:rPr>
        <w:t xml:space="preserve"> (الطبقات الکبری لابن سعد، 5: 314)</w:t>
      </w:r>
    </w:p>
  </w:endnote>
  <w:endnote w:id="20">
    <w:p w14:paraId="7D0B6C94"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(التعریفات للجرجانی، 62)</w:t>
      </w:r>
    </w:p>
  </w:endnote>
  <w:endnote w:id="21">
    <w:p w14:paraId="3A517116" w14:textId="77777777" w:rsidR="009E688B" w:rsidRPr="009B2ECD" w:rsidRDefault="009E688B" w:rsidP="009E688B">
      <w:pPr>
        <w:pStyle w:val="EndnoteText"/>
        <w:bidi/>
        <w:jc w:val="both"/>
        <w:rPr>
          <w:sz w:val="24"/>
          <w:szCs w:val="24"/>
          <w:rtl/>
          <w:lang w:bidi="ur-PK"/>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(مقاییس اللغہ، 3: 334)</w:t>
      </w:r>
    </w:p>
  </w:endnote>
  <w:endnote w:id="22">
    <w:p w14:paraId="616C34A1" w14:textId="77777777" w:rsidR="009E688B" w:rsidRDefault="009E688B" w:rsidP="009E688B">
      <w:pPr>
        <w:pStyle w:val="EndnoteText"/>
        <w:bidi/>
        <w:jc w:val="both"/>
        <w:rPr>
          <w:rFonts w:ascii="Jameel Noori Nastaleeq" w:hAnsi="Jameel Noori Nastaleeq" w:cs="Jameel Noori Nastaleeq"/>
          <w:sz w:val="24"/>
          <w:szCs w:val="24"/>
          <w:rtl/>
        </w:rPr>
      </w:pPr>
      <w:r w:rsidRPr="009B2ECD">
        <w:rPr>
          <w:rStyle w:val="EndnoteReference"/>
          <w:sz w:val="24"/>
          <w:szCs w:val="24"/>
        </w:rPr>
        <w:endnoteRef/>
      </w:r>
      <w:r w:rsidRPr="009B2ECD">
        <w:rPr>
          <w:rFonts w:hint="cs"/>
          <w:sz w:val="24"/>
          <w:szCs w:val="24"/>
          <w:rtl/>
        </w:rPr>
        <w:t xml:space="preserve">  </w:t>
      </w:r>
      <w:r w:rsidRPr="009B2ECD">
        <w:rPr>
          <w:rFonts w:ascii="Jameel Noori Nastaleeq" w:hAnsi="Jameel Noori Nastaleeq" w:cs="Jameel Noori Nastaleeq" w:hint="cs"/>
          <w:sz w:val="24"/>
          <w:szCs w:val="24"/>
          <w:rtl/>
        </w:rPr>
        <w:t>(تفسیر ابن کثیر، 8: 321)</w:t>
      </w:r>
    </w:p>
    <w:p w14:paraId="0F2BE3F3" w14:textId="3B2BE4A5" w:rsidR="009E688B" w:rsidRPr="009B2ECD" w:rsidRDefault="009E688B" w:rsidP="00C9236D">
      <w:pPr>
        <w:pStyle w:val="EndnoteText"/>
        <w:jc w:val="center"/>
        <w:rPr>
          <w:rFonts w:ascii="Jameel Noori Nastaleeq" w:hAnsi="Jameel Noori Nastaleeq" w:cs="Jameel Noori Nastaleeq"/>
          <w:b/>
          <w:bCs/>
          <w:sz w:val="24"/>
          <w:szCs w:val="24"/>
        </w:rPr>
      </w:pPr>
      <w:r w:rsidRPr="009B2ECD">
        <w:rPr>
          <w:rFonts w:ascii="Jameel Noori Nastaleeq" w:hAnsi="Jameel Noori Nastaleeq" w:cs="Jameel Noori Nastaleeq"/>
          <w:b/>
          <w:bCs/>
          <w:sz w:val="24"/>
          <w:szCs w:val="24"/>
        </w:rPr>
        <w:t>References</w:t>
      </w:r>
    </w:p>
    <w:p w14:paraId="75B726A0"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(Tafsir Munir lil-Zuhayli, 30: 56)</w:t>
      </w:r>
    </w:p>
    <w:p w14:paraId="0E51B274"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(Tafsir Ibn Kathir, 8: 319)</w:t>
      </w:r>
    </w:p>
    <w:p w14:paraId="6F37B606"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(Lisan al-Arab, 6: 128)</w:t>
      </w:r>
    </w:p>
    <w:p w14:paraId="474EF2A0"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(Tafsir Samarqandi, 3: 546)</w:t>
      </w:r>
    </w:p>
    <w:p w14:paraId="3ABEB413"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(Tafsir al-Razi, 31: 54)</w:t>
      </w:r>
    </w:p>
    <w:p w14:paraId="410F0F79"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(Tafsir Kashaf, 4: 701)</w:t>
      </w:r>
    </w:p>
    <w:p w14:paraId="79D1753D"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(Tafsir Basit, 23: 212)</w:t>
      </w:r>
    </w:p>
    <w:p w14:paraId="738B8EA8"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(Al-Mu‘jam al-Wasit, 2: 665)</w:t>
      </w:r>
    </w:p>
    <w:p w14:paraId="4BECB9A4"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(Taj al-‘Arus, 38: 416)</w:t>
      </w:r>
    </w:p>
    <w:p w14:paraId="539AB719"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b/>
          <w:bCs/>
          <w:sz w:val="24"/>
          <w:szCs w:val="24"/>
        </w:rPr>
        <w:t>Jawhari:</w:t>
      </w:r>
      <w:r w:rsidRPr="009B2ECD">
        <w:rPr>
          <w:rFonts w:ascii="INSIGHTSPerpetua" w:eastAsia="Times New Roman" w:hAnsi="INSIGHTSPerpetua" w:cs="Times New Roman"/>
          <w:sz w:val="24"/>
          <w:szCs w:val="24"/>
        </w:rPr>
        <w:br/>
        <w:t xml:space="preserve">Jawhari, a famous Arabic lexicographer, had the full name Isma’il ibn Hammad al-Jawhari. He was born in the 10th century CE in Farab (present-day Kazakhstan). He authored the Arabic lexicon </w:t>
      </w:r>
      <w:r w:rsidRPr="009B2ECD">
        <w:rPr>
          <w:rFonts w:ascii="INSIGHTSPerpetua" w:eastAsia="Times New Roman" w:hAnsi="INSIGHTSPerpetua" w:cs="Times New Roman"/>
          <w:i/>
          <w:iCs/>
          <w:sz w:val="24"/>
          <w:szCs w:val="24"/>
        </w:rPr>
        <w:t>Al-Sihah</w:t>
      </w:r>
      <w:r w:rsidRPr="009B2ECD">
        <w:rPr>
          <w:rFonts w:ascii="INSIGHTSPerpetua" w:eastAsia="Times New Roman" w:hAnsi="INSIGHTSPerpetua" w:cs="Times New Roman"/>
          <w:sz w:val="24"/>
          <w:szCs w:val="24"/>
        </w:rPr>
        <w:t>, which is considered foundational in the Arabic language. He passed away in 393 AH / 1003 CE.</w:t>
      </w:r>
    </w:p>
    <w:p w14:paraId="716F10D9"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(Tafsir Maturidi, 10: 420)</w:t>
      </w:r>
    </w:p>
    <w:p w14:paraId="4CE63BB5"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(Tafsir Kabir, 31: 54)</w:t>
      </w:r>
    </w:p>
    <w:p w14:paraId="378D77BB" w14:textId="77777777" w:rsidR="009E688B" w:rsidRPr="009B2ECD" w:rsidRDefault="009E688B" w:rsidP="009E688B">
      <w:pPr>
        <w:spacing w:after="0" w:line="240" w:lineRule="auto"/>
        <w:rPr>
          <w:rFonts w:ascii="INSIGHTSPerpetua" w:eastAsia="Times New Roman" w:hAnsi="INSIGHTSPerpetua" w:cs="Times New Roman"/>
          <w:i/>
          <w:iCs/>
          <w:sz w:val="24"/>
          <w:szCs w:val="24"/>
        </w:rPr>
      </w:pPr>
      <w:r w:rsidRPr="009B2ECD">
        <w:rPr>
          <w:rFonts w:ascii="INSIGHTSPerpetua" w:eastAsia="Times New Roman" w:hAnsi="INSIGHTSPerpetua" w:cs="Times New Roman"/>
          <w:b/>
          <w:bCs/>
          <w:sz w:val="24"/>
          <w:szCs w:val="24"/>
        </w:rPr>
        <w:t>Hazrat Abdullah ibn Umm Maktum (RA):</w:t>
      </w:r>
      <w:r w:rsidRPr="009B2ECD">
        <w:rPr>
          <w:rFonts w:ascii="INSIGHTSPerpetua" w:eastAsia="Times New Roman" w:hAnsi="INSIGHTSPerpetua" w:cs="Times New Roman"/>
          <w:sz w:val="24"/>
          <w:szCs w:val="24"/>
        </w:rPr>
        <w:br/>
        <w:t xml:space="preserve">Hazrat Abdullah ibn Umm Maktum (RA) was a well-known companion of the Prophet </w:t>
      </w:r>
      <w:r w:rsidRPr="009B2ECD">
        <w:rPr>
          <w:rFonts w:ascii="INSIGHTSPerpetua" w:eastAsia="Times New Roman" w:hAnsi="INSIGHTSPerpetua" w:cs="Times New Roman"/>
          <w:sz w:val="24"/>
          <w:szCs w:val="24"/>
          <w:rtl/>
        </w:rPr>
        <w:t>ﷺ</w:t>
      </w:r>
      <w:r w:rsidRPr="009B2ECD">
        <w:rPr>
          <w:rFonts w:ascii="INSIGHTSPerpetua" w:eastAsia="Times New Roman" w:hAnsi="INSIGHTSPerpetua" w:cs="Times New Roman"/>
          <w:sz w:val="24"/>
          <w:szCs w:val="24"/>
        </w:rPr>
        <w:t xml:space="preserve">. His full name was Abdullah ibn Qais ibn Zaid. He was blind and became famous as the muezzin of the Prophet </w:t>
      </w:r>
      <w:r w:rsidRPr="009B2ECD">
        <w:rPr>
          <w:rFonts w:ascii="INSIGHTSPerpetua" w:eastAsia="Times New Roman" w:hAnsi="INSIGHTSPerpetua" w:cs="Times New Roman"/>
          <w:sz w:val="24"/>
          <w:szCs w:val="24"/>
          <w:rtl/>
        </w:rPr>
        <w:t>ﷺ</w:t>
      </w:r>
      <w:r w:rsidRPr="009B2ECD">
        <w:rPr>
          <w:rFonts w:ascii="INSIGHTSPerpetua" w:eastAsia="Times New Roman" w:hAnsi="INSIGHTSPerpetua" w:cs="Times New Roman"/>
          <w:sz w:val="24"/>
          <w:szCs w:val="24"/>
        </w:rPr>
        <w:t>. After the migration to Medina, he became one of the prominent members of the Islamic society. He participated in the Battle of Qadisiyyah in 16 AH and was martyred there.</w:t>
      </w:r>
      <w:r w:rsidRPr="009B2ECD">
        <w:rPr>
          <w:rFonts w:ascii="INSIGHTSPerpetua" w:eastAsia="Times New Roman" w:hAnsi="INSIGHTSPerpetua" w:cs="Times New Roman"/>
          <w:sz w:val="24"/>
          <w:szCs w:val="24"/>
        </w:rPr>
        <w:br/>
      </w:r>
      <w:r w:rsidRPr="009B2ECD">
        <w:rPr>
          <w:rFonts w:ascii="INSIGHTSPerpetua" w:eastAsia="Times New Roman" w:hAnsi="INSIGHTSPerpetua" w:cs="Times New Roman"/>
          <w:i/>
          <w:iCs/>
          <w:sz w:val="24"/>
          <w:szCs w:val="24"/>
        </w:rPr>
        <w:t>(Seerah Ibn Hisham, 1:210)</w:t>
      </w:r>
    </w:p>
    <w:p w14:paraId="493706C4"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(Ruh al-Ma‘ani, 15: 244)</w:t>
      </w:r>
    </w:p>
    <w:p w14:paraId="5F0B7221"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(Lisan al-‘Arab, 15: 258)</w:t>
      </w:r>
    </w:p>
    <w:p w14:paraId="55264F87"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(Tafsir Tabari, 24: 220)</w:t>
      </w:r>
    </w:p>
    <w:p w14:paraId="39C5CB54"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 xml:space="preserve">  (Tirmidhi, Abwab Fada’il al-Quran, Bab ma ja’a fi Fadl al-Quran, 2906)</w:t>
      </w:r>
    </w:p>
    <w:p w14:paraId="741634D2" w14:textId="77777777" w:rsidR="009E688B" w:rsidRPr="009B2ECD" w:rsidRDefault="009E688B" w:rsidP="009E688B">
      <w:pPr>
        <w:spacing w:after="0" w:line="240" w:lineRule="auto"/>
        <w:rPr>
          <w:rFonts w:ascii="INSIGHTSPerpetua" w:eastAsia="Times New Roman" w:hAnsi="INSIGHTSPerpetua" w:cs="Times New Roman"/>
          <w:i/>
          <w:iCs/>
          <w:sz w:val="24"/>
          <w:szCs w:val="24"/>
        </w:rPr>
      </w:pPr>
      <w:r w:rsidRPr="009B2ECD">
        <w:rPr>
          <w:rFonts w:ascii="INSIGHTSPerpetua" w:eastAsia="Times New Roman" w:hAnsi="INSIGHTSPerpetua" w:cs="Times New Roman"/>
          <w:b/>
          <w:bCs/>
          <w:sz w:val="24"/>
          <w:szCs w:val="24"/>
        </w:rPr>
        <w:t>Harith Tabi‘i (RA):</w:t>
      </w:r>
      <w:r w:rsidRPr="009B2ECD">
        <w:rPr>
          <w:rFonts w:ascii="INSIGHTSPerpetua" w:eastAsia="Times New Roman" w:hAnsi="INSIGHTSPerpetua" w:cs="Times New Roman"/>
          <w:sz w:val="24"/>
          <w:szCs w:val="24"/>
        </w:rPr>
        <w:br/>
        <w:t>Harith Tabi‘i (RA), whose full name was Harith ibn Yazid, was among the Tabi‘in. He was an important scholar in the early Islamic period. Limited information is available about him, but his personality and contributions are mentioned in books of Hadith and history.</w:t>
      </w:r>
      <w:r w:rsidRPr="009B2ECD">
        <w:rPr>
          <w:rFonts w:ascii="INSIGHTSPerpetua" w:eastAsia="Times New Roman" w:hAnsi="INSIGHTSPerpetua" w:cs="Times New Roman"/>
          <w:sz w:val="24"/>
          <w:szCs w:val="24"/>
        </w:rPr>
        <w:br/>
      </w:r>
      <w:r w:rsidRPr="009B2ECD">
        <w:rPr>
          <w:rFonts w:ascii="INSIGHTSPerpetua" w:eastAsia="Times New Roman" w:hAnsi="INSIGHTSPerpetua" w:cs="Times New Roman"/>
          <w:i/>
          <w:iCs/>
          <w:sz w:val="24"/>
          <w:szCs w:val="24"/>
        </w:rPr>
        <w:t>(Ibn Khaldun, “Tarikh Ibn Khaldun”)</w:t>
      </w:r>
    </w:p>
    <w:p w14:paraId="12F55E4B"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b/>
          <w:bCs/>
          <w:sz w:val="24"/>
          <w:szCs w:val="24"/>
        </w:rPr>
        <w:t>Imam Ja‘far al-Sadiq (RA):</w:t>
      </w:r>
      <w:r w:rsidRPr="009B2ECD">
        <w:rPr>
          <w:rFonts w:ascii="INSIGHTSPerpetua" w:eastAsia="Times New Roman" w:hAnsi="INSIGHTSPerpetua" w:cs="Times New Roman"/>
          <w:sz w:val="24"/>
          <w:szCs w:val="24"/>
        </w:rPr>
        <w:br/>
        <w:t>Imam Ja‘far al-Sadiq (RA) (d. 765 CE) was a prominent Imam of Ahl al-Bayt and a great scholar and jurist. His full name was Ja‘far ibn Muhammad al-Sadiq. He organized Islamic sciences and, through his students, contributed to various fields of knowledge.</w:t>
      </w:r>
      <w:r w:rsidRPr="009B2ECD">
        <w:rPr>
          <w:rFonts w:ascii="INSIGHTSPerpetua" w:eastAsia="Times New Roman" w:hAnsi="INSIGHTSPerpetua" w:cs="Times New Roman"/>
          <w:sz w:val="24"/>
          <w:szCs w:val="24"/>
        </w:rPr>
        <w:br/>
      </w:r>
      <w:r w:rsidRPr="009B2ECD">
        <w:rPr>
          <w:rFonts w:ascii="INSIGHTSPerpetua" w:eastAsia="Times New Roman" w:hAnsi="INSIGHTSPerpetua" w:cs="Times New Roman"/>
          <w:i/>
          <w:iCs/>
          <w:sz w:val="24"/>
          <w:szCs w:val="24"/>
        </w:rPr>
        <w:t>(Al-Tabaqat al-Kubra, Ibn Sa‘d, 5:314)</w:t>
      </w:r>
    </w:p>
    <w:p w14:paraId="6A2F1C6A"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(Al-Ta‘rifat lil-Jurjani, 62)</w:t>
      </w:r>
    </w:p>
    <w:p w14:paraId="2C61FF0D" w14:textId="77777777" w:rsidR="009E688B" w:rsidRPr="009B2ECD" w:rsidRDefault="009E688B" w:rsidP="009E688B">
      <w:pPr>
        <w:spacing w:after="0" w:line="240" w:lineRule="auto"/>
        <w:rPr>
          <w:rFonts w:ascii="INSIGHTSPerpetua" w:eastAsia="Times New Roman" w:hAnsi="INSIGHTSPerpetua" w:cs="Times New Roman"/>
          <w:sz w:val="24"/>
          <w:szCs w:val="24"/>
        </w:rPr>
      </w:pPr>
      <w:r w:rsidRPr="009B2ECD">
        <w:rPr>
          <w:rFonts w:ascii="INSIGHTSPerpetua" w:eastAsia="Times New Roman" w:hAnsi="INSIGHTSPerpetua" w:cs="Times New Roman"/>
          <w:sz w:val="24"/>
          <w:szCs w:val="24"/>
        </w:rPr>
        <w:t>(Maqayis al-Lughah, 3: 334)</w:t>
      </w:r>
    </w:p>
    <w:p w14:paraId="468268D1" w14:textId="77777777" w:rsidR="009E688B" w:rsidRPr="009B2ECD" w:rsidRDefault="009E688B" w:rsidP="009E688B">
      <w:pPr>
        <w:spacing w:after="0" w:line="240" w:lineRule="auto"/>
        <w:rPr>
          <w:rFonts w:ascii="INSIGHTSPerpetua" w:eastAsia="Times New Roman" w:hAnsi="INSIGHTSPerpetua" w:cs="Times New Roman"/>
          <w:sz w:val="24"/>
          <w:szCs w:val="24"/>
          <w:rtl/>
        </w:rPr>
      </w:pPr>
      <w:r>
        <w:rPr>
          <w:rFonts w:ascii="INSIGHTSPerpetua" w:eastAsia="Times New Roman" w:hAnsi="INSIGHTSPerpetua" w:cs="Times New Roman"/>
          <w:sz w:val="24"/>
          <w:szCs w:val="24"/>
        </w:rPr>
        <w:t>(Tafsir Ibn Kathir, 8: 321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nherit">
    <w:altName w:val="Cambria"/>
    <w:panose1 w:val="00000000000000000000"/>
    <w:charset w:val="00"/>
    <w:family w:val="roman"/>
    <w:notTrueType/>
    <w:pitch w:val="default"/>
  </w:font>
  <w:font w:name="Jameel Noori Nastaleeq">
    <w:panose1 w:val="02000503000000020004"/>
    <w:charset w:val="00"/>
    <w:family w:val="auto"/>
    <w:pitch w:val="variable"/>
    <w:sig w:usb0="80002007" w:usb1="00000000" w:usb2="00000000" w:usb3="00000000" w:csb0="00000041" w:csb1="00000000"/>
  </w:font>
  <w:font w:name="INSIGHTSPerpetua">
    <w:altName w:val="Cambria"/>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Trad Arabic Bold Unicode">
    <w:altName w:val="Arial"/>
    <w:charset w:val="00"/>
    <w:family w:val="auto"/>
    <w:pitch w:val="variable"/>
    <w:sig w:usb0="00002003" w:usb1="80000000" w:usb2="00000008" w:usb3="00000000" w:csb0="00000041" w:csb1="00000000"/>
  </w:font>
  <w:font w:name="Al Qalam Quran Majeed Web">
    <w:altName w:val="Times New Roman"/>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621122"/>
      <w:docPartObj>
        <w:docPartGallery w:val="Page Numbers (Bottom of Page)"/>
        <w:docPartUnique/>
      </w:docPartObj>
    </w:sdtPr>
    <w:sdtEndPr>
      <w:rPr>
        <w:noProof/>
      </w:rPr>
    </w:sdtEndPr>
    <w:sdtContent>
      <w:p w14:paraId="342C2D55" w14:textId="6CED59E4" w:rsidR="006E499F" w:rsidRDefault="006E49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DF31D" w14:textId="77777777" w:rsidR="006E499F" w:rsidRDefault="006E4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CBB0" w14:textId="77777777" w:rsidR="00B47C5B" w:rsidRDefault="00B47C5B" w:rsidP="00434222">
      <w:pPr>
        <w:spacing w:after="0" w:line="240" w:lineRule="auto"/>
      </w:pPr>
      <w:r>
        <w:separator/>
      </w:r>
    </w:p>
  </w:footnote>
  <w:footnote w:type="continuationSeparator" w:id="0">
    <w:p w14:paraId="57C0925A" w14:textId="77777777" w:rsidR="00B47C5B" w:rsidRDefault="00B47C5B" w:rsidP="00434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52622"/>
    <w:multiLevelType w:val="hybridMultilevel"/>
    <w:tmpl w:val="EB92F8B8"/>
    <w:lvl w:ilvl="0" w:tplc="5E7E9F6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8F448E"/>
    <w:multiLevelType w:val="hybridMultilevel"/>
    <w:tmpl w:val="60B8CADE"/>
    <w:lvl w:ilvl="0" w:tplc="7EFE5D9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B384B"/>
    <w:multiLevelType w:val="hybridMultilevel"/>
    <w:tmpl w:val="9C2232F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1A8046A"/>
    <w:multiLevelType w:val="hybridMultilevel"/>
    <w:tmpl w:val="0F765F64"/>
    <w:lvl w:ilvl="0" w:tplc="608AE4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168428">
    <w:abstractNumId w:val="3"/>
  </w:num>
  <w:num w:numId="2" w16cid:durableId="1070352204">
    <w:abstractNumId w:val="1"/>
  </w:num>
  <w:num w:numId="3" w16cid:durableId="1910967028">
    <w:abstractNumId w:val="2"/>
  </w:num>
  <w:num w:numId="4" w16cid:durableId="10893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FC1"/>
    <w:rsid w:val="00053F13"/>
    <w:rsid w:val="0009562B"/>
    <w:rsid w:val="000A46CE"/>
    <w:rsid w:val="000B2EBB"/>
    <w:rsid w:val="000D0E92"/>
    <w:rsid w:val="000D3936"/>
    <w:rsid w:val="000D7F5C"/>
    <w:rsid w:val="000E0C55"/>
    <w:rsid w:val="001057ED"/>
    <w:rsid w:val="00184F66"/>
    <w:rsid w:val="001A48BF"/>
    <w:rsid w:val="001B27A4"/>
    <w:rsid w:val="001B7F14"/>
    <w:rsid w:val="001D4078"/>
    <w:rsid w:val="001E5C5F"/>
    <w:rsid w:val="00232ED1"/>
    <w:rsid w:val="002A2A68"/>
    <w:rsid w:val="002E0C73"/>
    <w:rsid w:val="0030211F"/>
    <w:rsid w:val="003063DD"/>
    <w:rsid w:val="00314AEE"/>
    <w:rsid w:val="0033338F"/>
    <w:rsid w:val="0037413F"/>
    <w:rsid w:val="0037453D"/>
    <w:rsid w:val="003760CC"/>
    <w:rsid w:val="003D1FB6"/>
    <w:rsid w:val="00434222"/>
    <w:rsid w:val="00436624"/>
    <w:rsid w:val="00437EB9"/>
    <w:rsid w:val="004C78A8"/>
    <w:rsid w:val="0053263A"/>
    <w:rsid w:val="00576B8B"/>
    <w:rsid w:val="00604768"/>
    <w:rsid w:val="006C053D"/>
    <w:rsid w:val="006C1C14"/>
    <w:rsid w:val="006E499F"/>
    <w:rsid w:val="00715A1C"/>
    <w:rsid w:val="0076205A"/>
    <w:rsid w:val="007748E2"/>
    <w:rsid w:val="007B1D19"/>
    <w:rsid w:val="007E1018"/>
    <w:rsid w:val="008051CF"/>
    <w:rsid w:val="008153D8"/>
    <w:rsid w:val="008D2BF8"/>
    <w:rsid w:val="009314EF"/>
    <w:rsid w:val="009670A6"/>
    <w:rsid w:val="00985255"/>
    <w:rsid w:val="0099204D"/>
    <w:rsid w:val="009A45BB"/>
    <w:rsid w:val="009B3A72"/>
    <w:rsid w:val="009E2A8A"/>
    <w:rsid w:val="009E3B26"/>
    <w:rsid w:val="009E688B"/>
    <w:rsid w:val="009F5CFE"/>
    <w:rsid w:val="00A040C2"/>
    <w:rsid w:val="00A27FDD"/>
    <w:rsid w:val="00A51EAD"/>
    <w:rsid w:val="00AE43F8"/>
    <w:rsid w:val="00B14932"/>
    <w:rsid w:val="00B151A1"/>
    <w:rsid w:val="00B47C5B"/>
    <w:rsid w:val="00BC747F"/>
    <w:rsid w:val="00BF3B5B"/>
    <w:rsid w:val="00C16018"/>
    <w:rsid w:val="00C9236D"/>
    <w:rsid w:val="00CA7FC1"/>
    <w:rsid w:val="00D00FE1"/>
    <w:rsid w:val="00D64C23"/>
    <w:rsid w:val="00D77493"/>
    <w:rsid w:val="00D92A98"/>
    <w:rsid w:val="00DA7298"/>
    <w:rsid w:val="00E438B1"/>
    <w:rsid w:val="00E665B5"/>
    <w:rsid w:val="00EA5A74"/>
    <w:rsid w:val="00EB7763"/>
    <w:rsid w:val="00F37441"/>
    <w:rsid w:val="00F627C7"/>
    <w:rsid w:val="00F93D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420BAD"/>
  <w15:docId w15:val="{7EB37D99-0399-4EAD-A0B1-85E99769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68"/>
  </w:style>
  <w:style w:type="paragraph" w:styleId="Heading1">
    <w:name w:val="heading 1"/>
    <w:basedOn w:val="Normal"/>
    <w:next w:val="Normal"/>
    <w:link w:val="Heading1Char"/>
    <w:uiPriority w:val="9"/>
    <w:qFormat/>
    <w:rsid w:val="000D0E92"/>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3">
    <w:name w:val="heading 3"/>
    <w:basedOn w:val="Normal"/>
    <w:next w:val="Normal"/>
    <w:link w:val="Heading3Char"/>
    <w:uiPriority w:val="9"/>
    <w:semiHidden/>
    <w:unhideWhenUsed/>
    <w:qFormat/>
    <w:rsid w:val="009E68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FC1"/>
    <w:rPr>
      <w:color w:val="0000FF" w:themeColor="hyperlink"/>
      <w:u w:val="single"/>
    </w:rPr>
  </w:style>
  <w:style w:type="paragraph" w:styleId="ListParagraph">
    <w:name w:val="List Paragraph"/>
    <w:basedOn w:val="Normal"/>
    <w:uiPriority w:val="34"/>
    <w:qFormat/>
    <w:rsid w:val="000B2EBB"/>
    <w:pPr>
      <w:ind w:left="720"/>
      <w:contextualSpacing/>
    </w:pPr>
  </w:style>
  <w:style w:type="character" w:customStyle="1" w:styleId="15">
    <w:name w:val="15"/>
    <w:basedOn w:val="DefaultParagraphFont"/>
    <w:rsid w:val="000B2EBB"/>
    <w:rPr>
      <w:rFonts w:ascii="Calibri" w:hAnsi="Calibri" w:cs="Times New Roman" w:hint="default"/>
      <w:color w:val="0000FF"/>
      <w:u w:val="single"/>
    </w:rPr>
  </w:style>
  <w:style w:type="paragraph" w:styleId="HTMLPreformatted">
    <w:name w:val="HTML Preformatted"/>
    <w:basedOn w:val="Normal"/>
    <w:link w:val="HTMLPreformattedChar"/>
    <w:uiPriority w:val="99"/>
    <w:unhideWhenUsed/>
    <w:rsid w:val="0043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7EB9"/>
    <w:rPr>
      <w:rFonts w:ascii="Courier New" w:eastAsia="Times New Roman" w:hAnsi="Courier New" w:cs="Courier New"/>
      <w:sz w:val="20"/>
      <w:szCs w:val="20"/>
    </w:rPr>
  </w:style>
  <w:style w:type="character" w:customStyle="1" w:styleId="y2iqfc">
    <w:name w:val="y2iqfc"/>
    <w:basedOn w:val="DefaultParagraphFont"/>
    <w:rsid w:val="00437EB9"/>
  </w:style>
  <w:style w:type="paragraph" w:styleId="FootnoteText">
    <w:name w:val="footnote text"/>
    <w:basedOn w:val="Normal"/>
    <w:link w:val="FootnoteTextChar"/>
    <w:uiPriority w:val="99"/>
    <w:unhideWhenUsed/>
    <w:rsid w:val="00434222"/>
    <w:pPr>
      <w:spacing w:after="0" w:line="240" w:lineRule="auto"/>
    </w:pPr>
    <w:rPr>
      <w:sz w:val="20"/>
      <w:szCs w:val="20"/>
    </w:rPr>
  </w:style>
  <w:style w:type="character" w:customStyle="1" w:styleId="FootnoteTextChar">
    <w:name w:val="Footnote Text Char"/>
    <w:basedOn w:val="DefaultParagraphFont"/>
    <w:link w:val="FootnoteText"/>
    <w:uiPriority w:val="99"/>
    <w:rsid w:val="00434222"/>
    <w:rPr>
      <w:sz w:val="20"/>
      <w:szCs w:val="20"/>
    </w:rPr>
  </w:style>
  <w:style w:type="character" w:styleId="FootnoteReference">
    <w:name w:val="footnote reference"/>
    <w:basedOn w:val="DefaultParagraphFont"/>
    <w:uiPriority w:val="99"/>
    <w:semiHidden/>
    <w:unhideWhenUsed/>
    <w:rsid w:val="00434222"/>
    <w:rPr>
      <w:vertAlign w:val="superscript"/>
    </w:rPr>
  </w:style>
  <w:style w:type="paragraph" w:styleId="Header">
    <w:name w:val="header"/>
    <w:basedOn w:val="Normal"/>
    <w:link w:val="HeaderChar"/>
    <w:uiPriority w:val="99"/>
    <w:unhideWhenUsed/>
    <w:rsid w:val="0099204D"/>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9204D"/>
    <w:rPr>
      <w:rFonts w:eastAsiaTheme="minorEastAsia"/>
    </w:rPr>
  </w:style>
  <w:style w:type="character" w:customStyle="1" w:styleId="Heading1Char">
    <w:name w:val="Heading 1 Char"/>
    <w:basedOn w:val="DefaultParagraphFont"/>
    <w:link w:val="Heading1"/>
    <w:uiPriority w:val="9"/>
    <w:rsid w:val="000D0E92"/>
    <w:rPr>
      <w:rFonts w:ascii="Times New Roman" w:eastAsia="Times New Roman" w:hAnsi="Times New Roman" w:cs="Times New Roman"/>
      <w:b/>
      <w:sz w:val="48"/>
      <w:szCs w:val="48"/>
    </w:rPr>
  </w:style>
  <w:style w:type="table" w:styleId="TableGrid">
    <w:name w:val="Table Grid"/>
    <w:basedOn w:val="TableNormal"/>
    <w:uiPriority w:val="39"/>
    <w:rsid w:val="000D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15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1A1"/>
  </w:style>
  <w:style w:type="paragraph" w:styleId="NoSpacing">
    <w:name w:val="No Spacing"/>
    <w:uiPriority w:val="1"/>
    <w:qFormat/>
    <w:rsid w:val="000A46CE"/>
    <w:pPr>
      <w:spacing w:after="0" w:line="240" w:lineRule="auto"/>
    </w:pPr>
  </w:style>
  <w:style w:type="paragraph" w:styleId="EndnoteText">
    <w:name w:val="endnote text"/>
    <w:basedOn w:val="Normal"/>
    <w:link w:val="EndnoteTextChar"/>
    <w:uiPriority w:val="99"/>
    <w:semiHidden/>
    <w:unhideWhenUsed/>
    <w:rsid w:val="006E49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99F"/>
    <w:rPr>
      <w:sz w:val="20"/>
      <w:szCs w:val="20"/>
    </w:rPr>
  </w:style>
  <w:style w:type="character" w:styleId="EndnoteReference">
    <w:name w:val="endnote reference"/>
    <w:basedOn w:val="DefaultParagraphFont"/>
    <w:uiPriority w:val="99"/>
    <w:semiHidden/>
    <w:unhideWhenUsed/>
    <w:rsid w:val="006E499F"/>
    <w:rPr>
      <w:vertAlign w:val="superscript"/>
    </w:rPr>
  </w:style>
  <w:style w:type="character" w:customStyle="1" w:styleId="Heading3Char">
    <w:name w:val="Heading 3 Char"/>
    <w:basedOn w:val="DefaultParagraphFont"/>
    <w:link w:val="Heading3"/>
    <w:uiPriority w:val="9"/>
    <w:semiHidden/>
    <w:rsid w:val="009E688B"/>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E688B"/>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9E688B"/>
    <w:rPr>
      <w:b/>
      <w:bCs/>
    </w:rPr>
  </w:style>
  <w:style w:type="character" w:styleId="Emphasis">
    <w:name w:val="Emphasis"/>
    <w:basedOn w:val="DefaultParagraphFont"/>
    <w:uiPriority w:val="20"/>
    <w:qFormat/>
    <w:rsid w:val="009E68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872">
      <w:bodyDiv w:val="1"/>
      <w:marLeft w:val="0"/>
      <w:marRight w:val="0"/>
      <w:marTop w:val="0"/>
      <w:marBottom w:val="0"/>
      <w:divBdr>
        <w:top w:val="none" w:sz="0" w:space="0" w:color="auto"/>
        <w:left w:val="none" w:sz="0" w:space="0" w:color="auto"/>
        <w:bottom w:val="none" w:sz="0" w:space="0" w:color="auto"/>
        <w:right w:val="none" w:sz="0" w:space="0" w:color="auto"/>
      </w:divBdr>
    </w:div>
    <w:div w:id="51806089">
      <w:bodyDiv w:val="1"/>
      <w:marLeft w:val="0"/>
      <w:marRight w:val="0"/>
      <w:marTop w:val="0"/>
      <w:marBottom w:val="0"/>
      <w:divBdr>
        <w:top w:val="none" w:sz="0" w:space="0" w:color="auto"/>
        <w:left w:val="none" w:sz="0" w:space="0" w:color="auto"/>
        <w:bottom w:val="none" w:sz="0" w:space="0" w:color="auto"/>
        <w:right w:val="none" w:sz="0" w:space="0" w:color="auto"/>
      </w:divBdr>
    </w:div>
    <w:div w:id="93526402">
      <w:bodyDiv w:val="1"/>
      <w:marLeft w:val="0"/>
      <w:marRight w:val="0"/>
      <w:marTop w:val="0"/>
      <w:marBottom w:val="0"/>
      <w:divBdr>
        <w:top w:val="none" w:sz="0" w:space="0" w:color="auto"/>
        <w:left w:val="none" w:sz="0" w:space="0" w:color="auto"/>
        <w:bottom w:val="none" w:sz="0" w:space="0" w:color="auto"/>
        <w:right w:val="none" w:sz="0" w:space="0" w:color="auto"/>
      </w:divBdr>
    </w:div>
    <w:div w:id="161509248">
      <w:bodyDiv w:val="1"/>
      <w:marLeft w:val="0"/>
      <w:marRight w:val="0"/>
      <w:marTop w:val="0"/>
      <w:marBottom w:val="0"/>
      <w:divBdr>
        <w:top w:val="none" w:sz="0" w:space="0" w:color="auto"/>
        <w:left w:val="none" w:sz="0" w:space="0" w:color="auto"/>
        <w:bottom w:val="none" w:sz="0" w:space="0" w:color="auto"/>
        <w:right w:val="none" w:sz="0" w:space="0" w:color="auto"/>
      </w:divBdr>
    </w:div>
    <w:div w:id="197401522">
      <w:bodyDiv w:val="1"/>
      <w:marLeft w:val="0"/>
      <w:marRight w:val="0"/>
      <w:marTop w:val="0"/>
      <w:marBottom w:val="0"/>
      <w:divBdr>
        <w:top w:val="none" w:sz="0" w:space="0" w:color="auto"/>
        <w:left w:val="none" w:sz="0" w:space="0" w:color="auto"/>
        <w:bottom w:val="none" w:sz="0" w:space="0" w:color="auto"/>
        <w:right w:val="none" w:sz="0" w:space="0" w:color="auto"/>
      </w:divBdr>
    </w:div>
    <w:div w:id="213275566">
      <w:bodyDiv w:val="1"/>
      <w:marLeft w:val="0"/>
      <w:marRight w:val="0"/>
      <w:marTop w:val="0"/>
      <w:marBottom w:val="0"/>
      <w:divBdr>
        <w:top w:val="none" w:sz="0" w:space="0" w:color="auto"/>
        <w:left w:val="none" w:sz="0" w:space="0" w:color="auto"/>
        <w:bottom w:val="none" w:sz="0" w:space="0" w:color="auto"/>
        <w:right w:val="none" w:sz="0" w:space="0" w:color="auto"/>
      </w:divBdr>
    </w:div>
    <w:div w:id="357976901">
      <w:bodyDiv w:val="1"/>
      <w:marLeft w:val="0"/>
      <w:marRight w:val="0"/>
      <w:marTop w:val="0"/>
      <w:marBottom w:val="0"/>
      <w:divBdr>
        <w:top w:val="none" w:sz="0" w:space="0" w:color="auto"/>
        <w:left w:val="none" w:sz="0" w:space="0" w:color="auto"/>
        <w:bottom w:val="none" w:sz="0" w:space="0" w:color="auto"/>
        <w:right w:val="none" w:sz="0" w:space="0" w:color="auto"/>
      </w:divBdr>
    </w:div>
    <w:div w:id="368267909">
      <w:bodyDiv w:val="1"/>
      <w:marLeft w:val="0"/>
      <w:marRight w:val="0"/>
      <w:marTop w:val="0"/>
      <w:marBottom w:val="0"/>
      <w:divBdr>
        <w:top w:val="none" w:sz="0" w:space="0" w:color="auto"/>
        <w:left w:val="none" w:sz="0" w:space="0" w:color="auto"/>
        <w:bottom w:val="none" w:sz="0" w:space="0" w:color="auto"/>
        <w:right w:val="none" w:sz="0" w:space="0" w:color="auto"/>
      </w:divBdr>
    </w:div>
    <w:div w:id="381486364">
      <w:bodyDiv w:val="1"/>
      <w:marLeft w:val="0"/>
      <w:marRight w:val="0"/>
      <w:marTop w:val="0"/>
      <w:marBottom w:val="0"/>
      <w:divBdr>
        <w:top w:val="none" w:sz="0" w:space="0" w:color="auto"/>
        <w:left w:val="none" w:sz="0" w:space="0" w:color="auto"/>
        <w:bottom w:val="none" w:sz="0" w:space="0" w:color="auto"/>
        <w:right w:val="none" w:sz="0" w:space="0" w:color="auto"/>
      </w:divBdr>
    </w:div>
    <w:div w:id="401293979">
      <w:bodyDiv w:val="1"/>
      <w:marLeft w:val="0"/>
      <w:marRight w:val="0"/>
      <w:marTop w:val="0"/>
      <w:marBottom w:val="0"/>
      <w:divBdr>
        <w:top w:val="none" w:sz="0" w:space="0" w:color="auto"/>
        <w:left w:val="none" w:sz="0" w:space="0" w:color="auto"/>
        <w:bottom w:val="none" w:sz="0" w:space="0" w:color="auto"/>
        <w:right w:val="none" w:sz="0" w:space="0" w:color="auto"/>
      </w:divBdr>
    </w:div>
    <w:div w:id="408887851">
      <w:bodyDiv w:val="1"/>
      <w:marLeft w:val="0"/>
      <w:marRight w:val="0"/>
      <w:marTop w:val="0"/>
      <w:marBottom w:val="0"/>
      <w:divBdr>
        <w:top w:val="none" w:sz="0" w:space="0" w:color="auto"/>
        <w:left w:val="none" w:sz="0" w:space="0" w:color="auto"/>
        <w:bottom w:val="none" w:sz="0" w:space="0" w:color="auto"/>
        <w:right w:val="none" w:sz="0" w:space="0" w:color="auto"/>
      </w:divBdr>
    </w:div>
    <w:div w:id="415329410">
      <w:bodyDiv w:val="1"/>
      <w:marLeft w:val="0"/>
      <w:marRight w:val="0"/>
      <w:marTop w:val="0"/>
      <w:marBottom w:val="0"/>
      <w:divBdr>
        <w:top w:val="none" w:sz="0" w:space="0" w:color="auto"/>
        <w:left w:val="none" w:sz="0" w:space="0" w:color="auto"/>
        <w:bottom w:val="none" w:sz="0" w:space="0" w:color="auto"/>
        <w:right w:val="none" w:sz="0" w:space="0" w:color="auto"/>
      </w:divBdr>
    </w:div>
    <w:div w:id="462192150">
      <w:bodyDiv w:val="1"/>
      <w:marLeft w:val="0"/>
      <w:marRight w:val="0"/>
      <w:marTop w:val="0"/>
      <w:marBottom w:val="0"/>
      <w:divBdr>
        <w:top w:val="none" w:sz="0" w:space="0" w:color="auto"/>
        <w:left w:val="none" w:sz="0" w:space="0" w:color="auto"/>
        <w:bottom w:val="none" w:sz="0" w:space="0" w:color="auto"/>
        <w:right w:val="none" w:sz="0" w:space="0" w:color="auto"/>
      </w:divBdr>
    </w:div>
    <w:div w:id="528883221">
      <w:bodyDiv w:val="1"/>
      <w:marLeft w:val="0"/>
      <w:marRight w:val="0"/>
      <w:marTop w:val="0"/>
      <w:marBottom w:val="0"/>
      <w:divBdr>
        <w:top w:val="none" w:sz="0" w:space="0" w:color="auto"/>
        <w:left w:val="none" w:sz="0" w:space="0" w:color="auto"/>
        <w:bottom w:val="none" w:sz="0" w:space="0" w:color="auto"/>
        <w:right w:val="none" w:sz="0" w:space="0" w:color="auto"/>
      </w:divBdr>
    </w:div>
    <w:div w:id="583295638">
      <w:bodyDiv w:val="1"/>
      <w:marLeft w:val="0"/>
      <w:marRight w:val="0"/>
      <w:marTop w:val="0"/>
      <w:marBottom w:val="0"/>
      <w:divBdr>
        <w:top w:val="none" w:sz="0" w:space="0" w:color="auto"/>
        <w:left w:val="none" w:sz="0" w:space="0" w:color="auto"/>
        <w:bottom w:val="none" w:sz="0" w:space="0" w:color="auto"/>
        <w:right w:val="none" w:sz="0" w:space="0" w:color="auto"/>
      </w:divBdr>
    </w:div>
    <w:div w:id="599870012">
      <w:bodyDiv w:val="1"/>
      <w:marLeft w:val="0"/>
      <w:marRight w:val="0"/>
      <w:marTop w:val="0"/>
      <w:marBottom w:val="0"/>
      <w:divBdr>
        <w:top w:val="none" w:sz="0" w:space="0" w:color="auto"/>
        <w:left w:val="none" w:sz="0" w:space="0" w:color="auto"/>
        <w:bottom w:val="none" w:sz="0" w:space="0" w:color="auto"/>
        <w:right w:val="none" w:sz="0" w:space="0" w:color="auto"/>
      </w:divBdr>
    </w:div>
    <w:div w:id="718819228">
      <w:bodyDiv w:val="1"/>
      <w:marLeft w:val="0"/>
      <w:marRight w:val="0"/>
      <w:marTop w:val="0"/>
      <w:marBottom w:val="0"/>
      <w:divBdr>
        <w:top w:val="none" w:sz="0" w:space="0" w:color="auto"/>
        <w:left w:val="none" w:sz="0" w:space="0" w:color="auto"/>
        <w:bottom w:val="none" w:sz="0" w:space="0" w:color="auto"/>
        <w:right w:val="none" w:sz="0" w:space="0" w:color="auto"/>
      </w:divBdr>
    </w:div>
    <w:div w:id="732311843">
      <w:bodyDiv w:val="1"/>
      <w:marLeft w:val="0"/>
      <w:marRight w:val="0"/>
      <w:marTop w:val="0"/>
      <w:marBottom w:val="0"/>
      <w:divBdr>
        <w:top w:val="none" w:sz="0" w:space="0" w:color="auto"/>
        <w:left w:val="none" w:sz="0" w:space="0" w:color="auto"/>
        <w:bottom w:val="none" w:sz="0" w:space="0" w:color="auto"/>
        <w:right w:val="none" w:sz="0" w:space="0" w:color="auto"/>
      </w:divBdr>
    </w:div>
    <w:div w:id="734087551">
      <w:bodyDiv w:val="1"/>
      <w:marLeft w:val="0"/>
      <w:marRight w:val="0"/>
      <w:marTop w:val="0"/>
      <w:marBottom w:val="0"/>
      <w:divBdr>
        <w:top w:val="none" w:sz="0" w:space="0" w:color="auto"/>
        <w:left w:val="none" w:sz="0" w:space="0" w:color="auto"/>
        <w:bottom w:val="none" w:sz="0" w:space="0" w:color="auto"/>
        <w:right w:val="none" w:sz="0" w:space="0" w:color="auto"/>
      </w:divBdr>
    </w:div>
    <w:div w:id="747312160">
      <w:bodyDiv w:val="1"/>
      <w:marLeft w:val="0"/>
      <w:marRight w:val="0"/>
      <w:marTop w:val="0"/>
      <w:marBottom w:val="0"/>
      <w:divBdr>
        <w:top w:val="none" w:sz="0" w:space="0" w:color="auto"/>
        <w:left w:val="none" w:sz="0" w:space="0" w:color="auto"/>
        <w:bottom w:val="none" w:sz="0" w:space="0" w:color="auto"/>
        <w:right w:val="none" w:sz="0" w:space="0" w:color="auto"/>
      </w:divBdr>
    </w:div>
    <w:div w:id="754399508">
      <w:bodyDiv w:val="1"/>
      <w:marLeft w:val="0"/>
      <w:marRight w:val="0"/>
      <w:marTop w:val="0"/>
      <w:marBottom w:val="0"/>
      <w:divBdr>
        <w:top w:val="none" w:sz="0" w:space="0" w:color="auto"/>
        <w:left w:val="none" w:sz="0" w:space="0" w:color="auto"/>
        <w:bottom w:val="none" w:sz="0" w:space="0" w:color="auto"/>
        <w:right w:val="none" w:sz="0" w:space="0" w:color="auto"/>
      </w:divBdr>
    </w:div>
    <w:div w:id="780144393">
      <w:bodyDiv w:val="1"/>
      <w:marLeft w:val="0"/>
      <w:marRight w:val="0"/>
      <w:marTop w:val="0"/>
      <w:marBottom w:val="0"/>
      <w:divBdr>
        <w:top w:val="none" w:sz="0" w:space="0" w:color="auto"/>
        <w:left w:val="none" w:sz="0" w:space="0" w:color="auto"/>
        <w:bottom w:val="none" w:sz="0" w:space="0" w:color="auto"/>
        <w:right w:val="none" w:sz="0" w:space="0" w:color="auto"/>
      </w:divBdr>
    </w:div>
    <w:div w:id="807666085">
      <w:bodyDiv w:val="1"/>
      <w:marLeft w:val="0"/>
      <w:marRight w:val="0"/>
      <w:marTop w:val="0"/>
      <w:marBottom w:val="0"/>
      <w:divBdr>
        <w:top w:val="none" w:sz="0" w:space="0" w:color="auto"/>
        <w:left w:val="none" w:sz="0" w:space="0" w:color="auto"/>
        <w:bottom w:val="none" w:sz="0" w:space="0" w:color="auto"/>
        <w:right w:val="none" w:sz="0" w:space="0" w:color="auto"/>
      </w:divBdr>
    </w:div>
    <w:div w:id="946232857">
      <w:bodyDiv w:val="1"/>
      <w:marLeft w:val="0"/>
      <w:marRight w:val="0"/>
      <w:marTop w:val="0"/>
      <w:marBottom w:val="0"/>
      <w:divBdr>
        <w:top w:val="none" w:sz="0" w:space="0" w:color="auto"/>
        <w:left w:val="none" w:sz="0" w:space="0" w:color="auto"/>
        <w:bottom w:val="none" w:sz="0" w:space="0" w:color="auto"/>
        <w:right w:val="none" w:sz="0" w:space="0" w:color="auto"/>
      </w:divBdr>
    </w:div>
    <w:div w:id="961881189">
      <w:bodyDiv w:val="1"/>
      <w:marLeft w:val="0"/>
      <w:marRight w:val="0"/>
      <w:marTop w:val="0"/>
      <w:marBottom w:val="0"/>
      <w:divBdr>
        <w:top w:val="none" w:sz="0" w:space="0" w:color="auto"/>
        <w:left w:val="none" w:sz="0" w:space="0" w:color="auto"/>
        <w:bottom w:val="none" w:sz="0" w:space="0" w:color="auto"/>
        <w:right w:val="none" w:sz="0" w:space="0" w:color="auto"/>
      </w:divBdr>
    </w:div>
    <w:div w:id="995033417">
      <w:bodyDiv w:val="1"/>
      <w:marLeft w:val="0"/>
      <w:marRight w:val="0"/>
      <w:marTop w:val="0"/>
      <w:marBottom w:val="0"/>
      <w:divBdr>
        <w:top w:val="none" w:sz="0" w:space="0" w:color="auto"/>
        <w:left w:val="none" w:sz="0" w:space="0" w:color="auto"/>
        <w:bottom w:val="none" w:sz="0" w:space="0" w:color="auto"/>
        <w:right w:val="none" w:sz="0" w:space="0" w:color="auto"/>
      </w:divBdr>
    </w:div>
    <w:div w:id="1016692455">
      <w:bodyDiv w:val="1"/>
      <w:marLeft w:val="0"/>
      <w:marRight w:val="0"/>
      <w:marTop w:val="0"/>
      <w:marBottom w:val="0"/>
      <w:divBdr>
        <w:top w:val="none" w:sz="0" w:space="0" w:color="auto"/>
        <w:left w:val="none" w:sz="0" w:space="0" w:color="auto"/>
        <w:bottom w:val="none" w:sz="0" w:space="0" w:color="auto"/>
        <w:right w:val="none" w:sz="0" w:space="0" w:color="auto"/>
      </w:divBdr>
    </w:div>
    <w:div w:id="1025405681">
      <w:bodyDiv w:val="1"/>
      <w:marLeft w:val="0"/>
      <w:marRight w:val="0"/>
      <w:marTop w:val="0"/>
      <w:marBottom w:val="0"/>
      <w:divBdr>
        <w:top w:val="none" w:sz="0" w:space="0" w:color="auto"/>
        <w:left w:val="none" w:sz="0" w:space="0" w:color="auto"/>
        <w:bottom w:val="none" w:sz="0" w:space="0" w:color="auto"/>
        <w:right w:val="none" w:sz="0" w:space="0" w:color="auto"/>
      </w:divBdr>
    </w:div>
    <w:div w:id="1066218316">
      <w:bodyDiv w:val="1"/>
      <w:marLeft w:val="0"/>
      <w:marRight w:val="0"/>
      <w:marTop w:val="0"/>
      <w:marBottom w:val="0"/>
      <w:divBdr>
        <w:top w:val="none" w:sz="0" w:space="0" w:color="auto"/>
        <w:left w:val="none" w:sz="0" w:space="0" w:color="auto"/>
        <w:bottom w:val="none" w:sz="0" w:space="0" w:color="auto"/>
        <w:right w:val="none" w:sz="0" w:space="0" w:color="auto"/>
      </w:divBdr>
    </w:div>
    <w:div w:id="1092968253">
      <w:bodyDiv w:val="1"/>
      <w:marLeft w:val="0"/>
      <w:marRight w:val="0"/>
      <w:marTop w:val="0"/>
      <w:marBottom w:val="0"/>
      <w:divBdr>
        <w:top w:val="none" w:sz="0" w:space="0" w:color="auto"/>
        <w:left w:val="none" w:sz="0" w:space="0" w:color="auto"/>
        <w:bottom w:val="none" w:sz="0" w:space="0" w:color="auto"/>
        <w:right w:val="none" w:sz="0" w:space="0" w:color="auto"/>
      </w:divBdr>
    </w:div>
    <w:div w:id="1165167915">
      <w:bodyDiv w:val="1"/>
      <w:marLeft w:val="0"/>
      <w:marRight w:val="0"/>
      <w:marTop w:val="0"/>
      <w:marBottom w:val="0"/>
      <w:divBdr>
        <w:top w:val="none" w:sz="0" w:space="0" w:color="auto"/>
        <w:left w:val="none" w:sz="0" w:space="0" w:color="auto"/>
        <w:bottom w:val="none" w:sz="0" w:space="0" w:color="auto"/>
        <w:right w:val="none" w:sz="0" w:space="0" w:color="auto"/>
      </w:divBdr>
    </w:div>
    <w:div w:id="1203132006">
      <w:bodyDiv w:val="1"/>
      <w:marLeft w:val="0"/>
      <w:marRight w:val="0"/>
      <w:marTop w:val="0"/>
      <w:marBottom w:val="0"/>
      <w:divBdr>
        <w:top w:val="none" w:sz="0" w:space="0" w:color="auto"/>
        <w:left w:val="none" w:sz="0" w:space="0" w:color="auto"/>
        <w:bottom w:val="none" w:sz="0" w:space="0" w:color="auto"/>
        <w:right w:val="none" w:sz="0" w:space="0" w:color="auto"/>
      </w:divBdr>
    </w:div>
    <w:div w:id="1221937717">
      <w:bodyDiv w:val="1"/>
      <w:marLeft w:val="0"/>
      <w:marRight w:val="0"/>
      <w:marTop w:val="0"/>
      <w:marBottom w:val="0"/>
      <w:divBdr>
        <w:top w:val="none" w:sz="0" w:space="0" w:color="auto"/>
        <w:left w:val="none" w:sz="0" w:space="0" w:color="auto"/>
        <w:bottom w:val="none" w:sz="0" w:space="0" w:color="auto"/>
        <w:right w:val="none" w:sz="0" w:space="0" w:color="auto"/>
      </w:divBdr>
    </w:div>
    <w:div w:id="1230075744">
      <w:bodyDiv w:val="1"/>
      <w:marLeft w:val="0"/>
      <w:marRight w:val="0"/>
      <w:marTop w:val="0"/>
      <w:marBottom w:val="0"/>
      <w:divBdr>
        <w:top w:val="none" w:sz="0" w:space="0" w:color="auto"/>
        <w:left w:val="none" w:sz="0" w:space="0" w:color="auto"/>
        <w:bottom w:val="none" w:sz="0" w:space="0" w:color="auto"/>
        <w:right w:val="none" w:sz="0" w:space="0" w:color="auto"/>
      </w:divBdr>
    </w:div>
    <w:div w:id="1338339187">
      <w:bodyDiv w:val="1"/>
      <w:marLeft w:val="0"/>
      <w:marRight w:val="0"/>
      <w:marTop w:val="0"/>
      <w:marBottom w:val="0"/>
      <w:divBdr>
        <w:top w:val="none" w:sz="0" w:space="0" w:color="auto"/>
        <w:left w:val="none" w:sz="0" w:space="0" w:color="auto"/>
        <w:bottom w:val="none" w:sz="0" w:space="0" w:color="auto"/>
        <w:right w:val="none" w:sz="0" w:space="0" w:color="auto"/>
      </w:divBdr>
    </w:div>
    <w:div w:id="1372925959">
      <w:bodyDiv w:val="1"/>
      <w:marLeft w:val="0"/>
      <w:marRight w:val="0"/>
      <w:marTop w:val="0"/>
      <w:marBottom w:val="0"/>
      <w:divBdr>
        <w:top w:val="none" w:sz="0" w:space="0" w:color="auto"/>
        <w:left w:val="none" w:sz="0" w:space="0" w:color="auto"/>
        <w:bottom w:val="none" w:sz="0" w:space="0" w:color="auto"/>
        <w:right w:val="none" w:sz="0" w:space="0" w:color="auto"/>
      </w:divBdr>
    </w:div>
    <w:div w:id="1410614799">
      <w:bodyDiv w:val="1"/>
      <w:marLeft w:val="0"/>
      <w:marRight w:val="0"/>
      <w:marTop w:val="0"/>
      <w:marBottom w:val="0"/>
      <w:divBdr>
        <w:top w:val="none" w:sz="0" w:space="0" w:color="auto"/>
        <w:left w:val="none" w:sz="0" w:space="0" w:color="auto"/>
        <w:bottom w:val="none" w:sz="0" w:space="0" w:color="auto"/>
        <w:right w:val="none" w:sz="0" w:space="0" w:color="auto"/>
      </w:divBdr>
    </w:div>
    <w:div w:id="1482425730">
      <w:bodyDiv w:val="1"/>
      <w:marLeft w:val="0"/>
      <w:marRight w:val="0"/>
      <w:marTop w:val="0"/>
      <w:marBottom w:val="0"/>
      <w:divBdr>
        <w:top w:val="none" w:sz="0" w:space="0" w:color="auto"/>
        <w:left w:val="none" w:sz="0" w:space="0" w:color="auto"/>
        <w:bottom w:val="none" w:sz="0" w:space="0" w:color="auto"/>
        <w:right w:val="none" w:sz="0" w:space="0" w:color="auto"/>
      </w:divBdr>
    </w:div>
    <w:div w:id="1490633894">
      <w:bodyDiv w:val="1"/>
      <w:marLeft w:val="0"/>
      <w:marRight w:val="0"/>
      <w:marTop w:val="0"/>
      <w:marBottom w:val="0"/>
      <w:divBdr>
        <w:top w:val="none" w:sz="0" w:space="0" w:color="auto"/>
        <w:left w:val="none" w:sz="0" w:space="0" w:color="auto"/>
        <w:bottom w:val="none" w:sz="0" w:space="0" w:color="auto"/>
        <w:right w:val="none" w:sz="0" w:space="0" w:color="auto"/>
      </w:divBdr>
    </w:div>
    <w:div w:id="1528641530">
      <w:bodyDiv w:val="1"/>
      <w:marLeft w:val="0"/>
      <w:marRight w:val="0"/>
      <w:marTop w:val="0"/>
      <w:marBottom w:val="0"/>
      <w:divBdr>
        <w:top w:val="none" w:sz="0" w:space="0" w:color="auto"/>
        <w:left w:val="none" w:sz="0" w:space="0" w:color="auto"/>
        <w:bottom w:val="none" w:sz="0" w:space="0" w:color="auto"/>
        <w:right w:val="none" w:sz="0" w:space="0" w:color="auto"/>
      </w:divBdr>
    </w:div>
    <w:div w:id="1602881189">
      <w:bodyDiv w:val="1"/>
      <w:marLeft w:val="0"/>
      <w:marRight w:val="0"/>
      <w:marTop w:val="0"/>
      <w:marBottom w:val="0"/>
      <w:divBdr>
        <w:top w:val="none" w:sz="0" w:space="0" w:color="auto"/>
        <w:left w:val="none" w:sz="0" w:space="0" w:color="auto"/>
        <w:bottom w:val="none" w:sz="0" w:space="0" w:color="auto"/>
        <w:right w:val="none" w:sz="0" w:space="0" w:color="auto"/>
      </w:divBdr>
    </w:div>
    <w:div w:id="1651448587">
      <w:bodyDiv w:val="1"/>
      <w:marLeft w:val="0"/>
      <w:marRight w:val="0"/>
      <w:marTop w:val="0"/>
      <w:marBottom w:val="0"/>
      <w:divBdr>
        <w:top w:val="none" w:sz="0" w:space="0" w:color="auto"/>
        <w:left w:val="none" w:sz="0" w:space="0" w:color="auto"/>
        <w:bottom w:val="none" w:sz="0" w:space="0" w:color="auto"/>
        <w:right w:val="none" w:sz="0" w:space="0" w:color="auto"/>
      </w:divBdr>
    </w:div>
    <w:div w:id="1726945473">
      <w:bodyDiv w:val="1"/>
      <w:marLeft w:val="0"/>
      <w:marRight w:val="0"/>
      <w:marTop w:val="0"/>
      <w:marBottom w:val="0"/>
      <w:divBdr>
        <w:top w:val="none" w:sz="0" w:space="0" w:color="auto"/>
        <w:left w:val="none" w:sz="0" w:space="0" w:color="auto"/>
        <w:bottom w:val="none" w:sz="0" w:space="0" w:color="auto"/>
        <w:right w:val="none" w:sz="0" w:space="0" w:color="auto"/>
      </w:divBdr>
    </w:div>
    <w:div w:id="1778981263">
      <w:bodyDiv w:val="1"/>
      <w:marLeft w:val="0"/>
      <w:marRight w:val="0"/>
      <w:marTop w:val="0"/>
      <w:marBottom w:val="0"/>
      <w:divBdr>
        <w:top w:val="none" w:sz="0" w:space="0" w:color="auto"/>
        <w:left w:val="none" w:sz="0" w:space="0" w:color="auto"/>
        <w:bottom w:val="none" w:sz="0" w:space="0" w:color="auto"/>
        <w:right w:val="none" w:sz="0" w:space="0" w:color="auto"/>
      </w:divBdr>
    </w:div>
    <w:div w:id="1826628335">
      <w:bodyDiv w:val="1"/>
      <w:marLeft w:val="0"/>
      <w:marRight w:val="0"/>
      <w:marTop w:val="0"/>
      <w:marBottom w:val="0"/>
      <w:divBdr>
        <w:top w:val="none" w:sz="0" w:space="0" w:color="auto"/>
        <w:left w:val="none" w:sz="0" w:space="0" w:color="auto"/>
        <w:bottom w:val="none" w:sz="0" w:space="0" w:color="auto"/>
        <w:right w:val="none" w:sz="0" w:space="0" w:color="auto"/>
      </w:divBdr>
    </w:div>
    <w:div w:id="1837306555">
      <w:bodyDiv w:val="1"/>
      <w:marLeft w:val="0"/>
      <w:marRight w:val="0"/>
      <w:marTop w:val="0"/>
      <w:marBottom w:val="0"/>
      <w:divBdr>
        <w:top w:val="none" w:sz="0" w:space="0" w:color="auto"/>
        <w:left w:val="none" w:sz="0" w:space="0" w:color="auto"/>
        <w:bottom w:val="none" w:sz="0" w:space="0" w:color="auto"/>
        <w:right w:val="none" w:sz="0" w:space="0" w:color="auto"/>
      </w:divBdr>
    </w:div>
    <w:div w:id="1842620334">
      <w:bodyDiv w:val="1"/>
      <w:marLeft w:val="0"/>
      <w:marRight w:val="0"/>
      <w:marTop w:val="0"/>
      <w:marBottom w:val="0"/>
      <w:divBdr>
        <w:top w:val="none" w:sz="0" w:space="0" w:color="auto"/>
        <w:left w:val="none" w:sz="0" w:space="0" w:color="auto"/>
        <w:bottom w:val="none" w:sz="0" w:space="0" w:color="auto"/>
        <w:right w:val="none" w:sz="0" w:space="0" w:color="auto"/>
      </w:divBdr>
    </w:div>
    <w:div w:id="1866213603">
      <w:bodyDiv w:val="1"/>
      <w:marLeft w:val="0"/>
      <w:marRight w:val="0"/>
      <w:marTop w:val="0"/>
      <w:marBottom w:val="0"/>
      <w:divBdr>
        <w:top w:val="none" w:sz="0" w:space="0" w:color="auto"/>
        <w:left w:val="none" w:sz="0" w:space="0" w:color="auto"/>
        <w:bottom w:val="none" w:sz="0" w:space="0" w:color="auto"/>
        <w:right w:val="none" w:sz="0" w:space="0" w:color="auto"/>
      </w:divBdr>
    </w:div>
    <w:div w:id="1904364753">
      <w:bodyDiv w:val="1"/>
      <w:marLeft w:val="0"/>
      <w:marRight w:val="0"/>
      <w:marTop w:val="0"/>
      <w:marBottom w:val="0"/>
      <w:divBdr>
        <w:top w:val="none" w:sz="0" w:space="0" w:color="auto"/>
        <w:left w:val="none" w:sz="0" w:space="0" w:color="auto"/>
        <w:bottom w:val="none" w:sz="0" w:space="0" w:color="auto"/>
        <w:right w:val="none" w:sz="0" w:space="0" w:color="auto"/>
      </w:divBdr>
    </w:div>
    <w:div w:id="1957323906">
      <w:bodyDiv w:val="1"/>
      <w:marLeft w:val="0"/>
      <w:marRight w:val="0"/>
      <w:marTop w:val="0"/>
      <w:marBottom w:val="0"/>
      <w:divBdr>
        <w:top w:val="none" w:sz="0" w:space="0" w:color="auto"/>
        <w:left w:val="none" w:sz="0" w:space="0" w:color="auto"/>
        <w:bottom w:val="none" w:sz="0" w:space="0" w:color="auto"/>
        <w:right w:val="none" w:sz="0" w:space="0" w:color="auto"/>
      </w:divBdr>
    </w:div>
    <w:div w:id="1958639943">
      <w:bodyDiv w:val="1"/>
      <w:marLeft w:val="0"/>
      <w:marRight w:val="0"/>
      <w:marTop w:val="0"/>
      <w:marBottom w:val="0"/>
      <w:divBdr>
        <w:top w:val="none" w:sz="0" w:space="0" w:color="auto"/>
        <w:left w:val="none" w:sz="0" w:space="0" w:color="auto"/>
        <w:bottom w:val="none" w:sz="0" w:space="0" w:color="auto"/>
        <w:right w:val="none" w:sz="0" w:space="0" w:color="auto"/>
      </w:divBdr>
    </w:div>
    <w:div w:id="1994487579">
      <w:bodyDiv w:val="1"/>
      <w:marLeft w:val="0"/>
      <w:marRight w:val="0"/>
      <w:marTop w:val="0"/>
      <w:marBottom w:val="0"/>
      <w:divBdr>
        <w:top w:val="none" w:sz="0" w:space="0" w:color="auto"/>
        <w:left w:val="none" w:sz="0" w:space="0" w:color="auto"/>
        <w:bottom w:val="none" w:sz="0" w:space="0" w:color="auto"/>
        <w:right w:val="none" w:sz="0" w:space="0" w:color="auto"/>
      </w:divBdr>
    </w:div>
    <w:div w:id="2045326297">
      <w:bodyDiv w:val="1"/>
      <w:marLeft w:val="0"/>
      <w:marRight w:val="0"/>
      <w:marTop w:val="0"/>
      <w:marBottom w:val="0"/>
      <w:divBdr>
        <w:top w:val="none" w:sz="0" w:space="0" w:color="auto"/>
        <w:left w:val="none" w:sz="0" w:space="0" w:color="auto"/>
        <w:bottom w:val="none" w:sz="0" w:space="0" w:color="auto"/>
        <w:right w:val="none" w:sz="0" w:space="0" w:color="auto"/>
      </w:divBdr>
    </w:div>
    <w:div w:id="2078893866">
      <w:bodyDiv w:val="1"/>
      <w:marLeft w:val="0"/>
      <w:marRight w:val="0"/>
      <w:marTop w:val="0"/>
      <w:marBottom w:val="0"/>
      <w:divBdr>
        <w:top w:val="none" w:sz="0" w:space="0" w:color="auto"/>
        <w:left w:val="none" w:sz="0" w:space="0" w:color="auto"/>
        <w:bottom w:val="none" w:sz="0" w:space="0" w:color="auto"/>
        <w:right w:val="none" w:sz="0" w:space="0" w:color="auto"/>
      </w:divBdr>
    </w:div>
    <w:div w:id="2106220064">
      <w:bodyDiv w:val="1"/>
      <w:marLeft w:val="0"/>
      <w:marRight w:val="0"/>
      <w:marTop w:val="0"/>
      <w:marBottom w:val="0"/>
      <w:divBdr>
        <w:top w:val="none" w:sz="0" w:space="0" w:color="auto"/>
        <w:left w:val="none" w:sz="0" w:space="0" w:color="auto"/>
        <w:bottom w:val="none" w:sz="0" w:space="0" w:color="auto"/>
        <w:right w:val="none" w:sz="0" w:space="0" w:color="auto"/>
      </w:divBdr>
    </w:div>
    <w:div w:id="2112820029">
      <w:bodyDiv w:val="1"/>
      <w:marLeft w:val="0"/>
      <w:marRight w:val="0"/>
      <w:marTop w:val="0"/>
      <w:marBottom w:val="0"/>
      <w:divBdr>
        <w:top w:val="none" w:sz="0" w:space="0" w:color="auto"/>
        <w:left w:val="none" w:sz="0" w:space="0" w:color="auto"/>
        <w:bottom w:val="none" w:sz="0" w:space="0" w:color="auto"/>
        <w:right w:val="none" w:sz="0" w:space="0" w:color="auto"/>
      </w:divBdr>
    </w:div>
    <w:div w:id="2128618670">
      <w:bodyDiv w:val="1"/>
      <w:marLeft w:val="0"/>
      <w:marRight w:val="0"/>
      <w:marTop w:val="0"/>
      <w:marBottom w:val="0"/>
      <w:divBdr>
        <w:top w:val="none" w:sz="0" w:space="0" w:color="auto"/>
        <w:left w:val="none" w:sz="0" w:space="0" w:color="auto"/>
        <w:bottom w:val="none" w:sz="0" w:space="0" w:color="auto"/>
        <w:right w:val="none" w:sz="0" w:space="0" w:color="auto"/>
      </w:divBdr>
      <w:divsChild>
        <w:div w:id="589587921">
          <w:marLeft w:val="0"/>
          <w:marRight w:val="0"/>
          <w:marTop w:val="0"/>
          <w:marBottom w:val="0"/>
          <w:divBdr>
            <w:top w:val="none" w:sz="0" w:space="0" w:color="auto"/>
            <w:left w:val="none" w:sz="0" w:space="0" w:color="auto"/>
            <w:bottom w:val="none" w:sz="0" w:space="0" w:color="auto"/>
            <w:right w:val="none" w:sz="0" w:space="0" w:color="auto"/>
          </w:divBdr>
          <w:divsChild>
            <w:div w:id="1943490610">
              <w:marLeft w:val="0"/>
              <w:marRight w:val="0"/>
              <w:marTop w:val="0"/>
              <w:marBottom w:val="0"/>
              <w:divBdr>
                <w:top w:val="none" w:sz="0" w:space="0" w:color="auto"/>
                <w:left w:val="none" w:sz="0" w:space="0" w:color="auto"/>
                <w:bottom w:val="none" w:sz="0" w:space="0" w:color="auto"/>
                <w:right w:val="none" w:sz="0" w:space="0" w:color="auto"/>
              </w:divBdr>
              <w:divsChild>
                <w:div w:id="1148858374">
                  <w:marLeft w:val="0"/>
                  <w:marRight w:val="0"/>
                  <w:marTop w:val="0"/>
                  <w:marBottom w:val="0"/>
                  <w:divBdr>
                    <w:top w:val="none" w:sz="0" w:space="0" w:color="auto"/>
                    <w:left w:val="none" w:sz="0" w:space="0" w:color="auto"/>
                    <w:bottom w:val="none" w:sz="0" w:space="0" w:color="auto"/>
                    <w:right w:val="none" w:sz="0" w:space="0" w:color="auto"/>
                  </w:divBdr>
                  <w:divsChild>
                    <w:div w:id="1553924478">
                      <w:marLeft w:val="0"/>
                      <w:marRight w:val="0"/>
                      <w:marTop w:val="0"/>
                      <w:marBottom w:val="0"/>
                      <w:divBdr>
                        <w:top w:val="none" w:sz="0" w:space="0" w:color="auto"/>
                        <w:left w:val="none" w:sz="0" w:space="0" w:color="auto"/>
                        <w:bottom w:val="none" w:sz="0" w:space="0" w:color="auto"/>
                        <w:right w:val="none" w:sz="0" w:space="0" w:color="auto"/>
                      </w:divBdr>
                      <w:divsChild>
                        <w:div w:id="945306230">
                          <w:marLeft w:val="0"/>
                          <w:marRight w:val="0"/>
                          <w:marTop w:val="0"/>
                          <w:marBottom w:val="0"/>
                          <w:divBdr>
                            <w:top w:val="none" w:sz="0" w:space="0" w:color="auto"/>
                            <w:left w:val="none" w:sz="0" w:space="0" w:color="auto"/>
                            <w:bottom w:val="none" w:sz="0" w:space="0" w:color="auto"/>
                            <w:right w:val="none" w:sz="0" w:space="0" w:color="auto"/>
                          </w:divBdr>
                          <w:divsChild>
                            <w:div w:id="2051686516">
                              <w:marLeft w:val="0"/>
                              <w:marRight w:val="0"/>
                              <w:marTop w:val="0"/>
                              <w:marBottom w:val="0"/>
                              <w:divBdr>
                                <w:top w:val="none" w:sz="0" w:space="0" w:color="auto"/>
                                <w:left w:val="none" w:sz="0" w:space="0" w:color="auto"/>
                                <w:bottom w:val="none" w:sz="0" w:space="0" w:color="auto"/>
                                <w:right w:val="none" w:sz="0" w:space="0" w:color="auto"/>
                              </w:divBdr>
                              <w:divsChild>
                                <w:div w:id="1795559955">
                                  <w:marLeft w:val="0"/>
                                  <w:marRight w:val="0"/>
                                  <w:marTop w:val="0"/>
                                  <w:marBottom w:val="0"/>
                                  <w:divBdr>
                                    <w:top w:val="none" w:sz="0" w:space="0" w:color="auto"/>
                                    <w:left w:val="none" w:sz="0" w:space="0" w:color="auto"/>
                                    <w:bottom w:val="none" w:sz="0" w:space="0" w:color="auto"/>
                                    <w:right w:val="none" w:sz="0" w:space="0" w:color="auto"/>
                                  </w:divBdr>
                                  <w:divsChild>
                                    <w:div w:id="17409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7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3591F-D12F-44C1-A274-87584009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16</Pages>
  <Words>4241</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Tech</dc:creator>
  <cp:lastModifiedBy>Waqar Ahmad</cp:lastModifiedBy>
  <cp:revision>45</cp:revision>
  <cp:lastPrinted>2025-07-15T04:49:00Z</cp:lastPrinted>
  <dcterms:created xsi:type="dcterms:W3CDTF">2025-06-02T14:42:00Z</dcterms:created>
  <dcterms:modified xsi:type="dcterms:W3CDTF">2025-09-05T04:39:00Z</dcterms:modified>
</cp:coreProperties>
</file>